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84"/>
        <w:tblOverlap w:val="neve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2268"/>
        <w:gridCol w:w="2633"/>
        <w:gridCol w:w="2007"/>
        <w:gridCol w:w="1456"/>
      </w:tblGrid>
      <w:tr w:rsidR="001909DC" w14:paraId="74856AC3" w14:textId="77777777">
        <w:trPr>
          <w:cantSplit/>
          <w:trHeight w:val="330"/>
        </w:trPr>
        <w:tc>
          <w:tcPr>
            <w:tcW w:w="1686" w:type="dxa"/>
            <w:tcBorders>
              <w:top w:val="single" w:sz="12" w:space="0" w:color="auto"/>
              <w:bottom w:val="single" w:sz="12" w:space="0" w:color="auto"/>
            </w:tcBorders>
            <w:shd w:val="clear" w:color="auto" w:fill="D9D9D9"/>
          </w:tcPr>
          <w:p w14:paraId="4C1225F3" w14:textId="77777777" w:rsidR="001909DC" w:rsidRDefault="008D6866">
            <w:pPr>
              <w:spacing w:line="360" w:lineRule="auto"/>
              <w:jc w:val="both"/>
              <w:rPr>
                <w:rFonts w:ascii="Verdana" w:hAnsi="Verdana" w:cs="Arial"/>
                <w:b/>
                <w:szCs w:val="22"/>
                <w:lang w:val="en-ZA"/>
              </w:rPr>
            </w:pPr>
            <w:r>
              <w:rPr>
                <w:rFonts w:ascii="Verdana" w:hAnsi="Verdana" w:cs="Arial"/>
                <w:b/>
                <w:szCs w:val="22"/>
                <w:lang w:val="en-ZA"/>
              </w:rPr>
              <w:t>APPROVAL</w:t>
            </w:r>
          </w:p>
        </w:tc>
        <w:tc>
          <w:tcPr>
            <w:tcW w:w="2268" w:type="dxa"/>
            <w:tcBorders>
              <w:top w:val="single" w:sz="12" w:space="0" w:color="auto"/>
              <w:bottom w:val="single" w:sz="12" w:space="0" w:color="auto"/>
            </w:tcBorders>
            <w:shd w:val="clear" w:color="auto" w:fill="D9D9D9"/>
          </w:tcPr>
          <w:p w14:paraId="6F46AE25" w14:textId="77777777" w:rsidR="001909DC" w:rsidRDefault="008D6866">
            <w:pPr>
              <w:spacing w:line="360" w:lineRule="auto"/>
              <w:jc w:val="both"/>
              <w:rPr>
                <w:rFonts w:ascii="Verdana" w:hAnsi="Verdana" w:cs="Arial"/>
                <w:b/>
                <w:szCs w:val="22"/>
                <w:lang w:val="en-ZA"/>
              </w:rPr>
            </w:pPr>
            <w:r>
              <w:rPr>
                <w:rFonts w:ascii="Verdana" w:hAnsi="Verdana" w:cs="Arial"/>
                <w:b/>
                <w:szCs w:val="22"/>
                <w:lang w:val="en-ZA"/>
              </w:rPr>
              <w:t>NAME</w:t>
            </w:r>
          </w:p>
        </w:tc>
        <w:tc>
          <w:tcPr>
            <w:tcW w:w="2633" w:type="dxa"/>
            <w:tcBorders>
              <w:top w:val="single" w:sz="12" w:space="0" w:color="auto"/>
              <w:bottom w:val="single" w:sz="12" w:space="0" w:color="auto"/>
            </w:tcBorders>
            <w:shd w:val="clear" w:color="auto" w:fill="D9D9D9"/>
          </w:tcPr>
          <w:p w14:paraId="0593BD9A" w14:textId="77777777" w:rsidR="001909DC" w:rsidRDefault="008D6866">
            <w:pPr>
              <w:spacing w:line="360" w:lineRule="auto"/>
              <w:jc w:val="both"/>
              <w:rPr>
                <w:rFonts w:ascii="Verdana" w:hAnsi="Verdana" w:cs="Arial"/>
                <w:b/>
                <w:szCs w:val="22"/>
                <w:lang w:val="en-ZA"/>
              </w:rPr>
            </w:pPr>
            <w:r>
              <w:rPr>
                <w:rFonts w:ascii="Verdana" w:hAnsi="Verdana" w:cs="Arial"/>
                <w:b/>
                <w:szCs w:val="22"/>
                <w:lang w:val="en-ZA"/>
              </w:rPr>
              <w:t>JOB TITLE/ ROLE</w:t>
            </w:r>
          </w:p>
        </w:tc>
        <w:tc>
          <w:tcPr>
            <w:tcW w:w="2007" w:type="dxa"/>
            <w:tcBorders>
              <w:top w:val="single" w:sz="12" w:space="0" w:color="auto"/>
              <w:bottom w:val="single" w:sz="12" w:space="0" w:color="auto"/>
            </w:tcBorders>
            <w:shd w:val="clear" w:color="auto" w:fill="D9D9D9"/>
          </w:tcPr>
          <w:p w14:paraId="0FDD6FAD" w14:textId="77777777" w:rsidR="001909DC" w:rsidRDefault="008D6866">
            <w:pPr>
              <w:spacing w:line="360" w:lineRule="auto"/>
              <w:jc w:val="both"/>
              <w:rPr>
                <w:rFonts w:ascii="Verdana" w:hAnsi="Verdana" w:cs="Arial"/>
                <w:b/>
                <w:szCs w:val="22"/>
                <w:lang w:val="en-ZA"/>
              </w:rPr>
            </w:pPr>
            <w:r>
              <w:rPr>
                <w:rFonts w:ascii="Verdana" w:hAnsi="Verdana" w:cs="Arial"/>
                <w:b/>
                <w:szCs w:val="22"/>
                <w:lang w:val="en-ZA"/>
              </w:rPr>
              <w:t>SIGNATURE</w:t>
            </w:r>
          </w:p>
        </w:tc>
        <w:tc>
          <w:tcPr>
            <w:tcW w:w="1456" w:type="dxa"/>
            <w:tcBorders>
              <w:top w:val="single" w:sz="12" w:space="0" w:color="auto"/>
              <w:bottom w:val="single" w:sz="12" w:space="0" w:color="auto"/>
            </w:tcBorders>
            <w:shd w:val="clear" w:color="auto" w:fill="D9D9D9"/>
          </w:tcPr>
          <w:p w14:paraId="3D11F233" w14:textId="77777777" w:rsidR="001909DC" w:rsidRDefault="008D6866">
            <w:pPr>
              <w:spacing w:line="360" w:lineRule="auto"/>
              <w:jc w:val="both"/>
              <w:rPr>
                <w:rFonts w:ascii="Verdana" w:hAnsi="Verdana" w:cs="Arial"/>
                <w:b/>
                <w:szCs w:val="22"/>
                <w:lang w:val="en-ZA"/>
              </w:rPr>
            </w:pPr>
            <w:r>
              <w:rPr>
                <w:rFonts w:ascii="Verdana" w:hAnsi="Verdana" w:cs="Arial"/>
                <w:b/>
                <w:szCs w:val="22"/>
                <w:lang w:val="en-ZA"/>
              </w:rPr>
              <w:t>DATE</w:t>
            </w:r>
          </w:p>
        </w:tc>
      </w:tr>
      <w:tr w:rsidR="001909DC" w14:paraId="02564D1C" w14:textId="77777777">
        <w:trPr>
          <w:cantSplit/>
          <w:trHeight w:val="330"/>
        </w:trPr>
        <w:tc>
          <w:tcPr>
            <w:tcW w:w="1686" w:type="dxa"/>
            <w:tcBorders>
              <w:top w:val="dotted" w:sz="4" w:space="0" w:color="auto"/>
              <w:left w:val="nil"/>
              <w:bottom w:val="dotted" w:sz="4" w:space="0" w:color="auto"/>
              <w:right w:val="dotted" w:sz="4" w:space="0" w:color="auto"/>
            </w:tcBorders>
          </w:tcPr>
          <w:p w14:paraId="3D5DABAF" w14:textId="77777777" w:rsidR="001909DC" w:rsidRDefault="008D6866">
            <w:pPr>
              <w:spacing w:line="360" w:lineRule="auto"/>
              <w:jc w:val="both"/>
              <w:rPr>
                <w:rFonts w:ascii="Verdana" w:hAnsi="Verdana" w:cs="Arial"/>
                <w:szCs w:val="22"/>
              </w:rPr>
            </w:pPr>
            <w:r>
              <w:rPr>
                <w:rFonts w:ascii="Verdana" w:hAnsi="Verdana" w:cs="Arial"/>
                <w:szCs w:val="22"/>
              </w:rPr>
              <w:t>Approved by</w:t>
            </w:r>
          </w:p>
        </w:tc>
        <w:tc>
          <w:tcPr>
            <w:tcW w:w="2268" w:type="dxa"/>
            <w:tcBorders>
              <w:top w:val="dotted" w:sz="4" w:space="0" w:color="auto"/>
              <w:left w:val="dotted" w:sz="4" w:space="0" w:color="auto"/>
              <w:bottom w:val="dotted" w:sz="4" w:space="0" w:color="auto"/>
              <w:right w:val="dotted" w:sz="4" w:space="0" w:color="auto"/>
            </w:tcBorders>
          </w:tcPr>
          <w:p w14:paraId="4D902154" w14:textId="77777777" w:rsidR="001909DC" w:rsidRDefault="008D6866">
            <w:pPr>
              <w:spacing w:before="20" w:after="20" w:line="360" w:lineRule="auto"/>
              <w:jc w:val="both"/>
              <w:rPr>
                <w:rFonts w:ascii="Verdana" w:hAnsi="Verdana" w:cs="Arial"/>
                <w:szCs w:val="22"/>
                <w:lang w:val="en-ZA"/>
              </w:rPr>
            </w:pPr>
            <w:r>
              <w:rPr>
                <w:rFonts w:ascii="Verdana" w:eastAsia="Arial" w:hAnsi="Verdana"/>
                <w:color w:val="002060"/>
                <w:szCs w:val="22"/>
              </w:rPr>
              <w:t>&lt;&lt;Name of AO&gt;&gt;</w:t>
            </w:r>
          </w:p>
        </w:tc>
        <w:tc>
          <w:tcPr>
            <w:tcW w:w="2633" w:type="dxa"/>
            <w:tcBorders>
              <w:top w:val="dotted" w:sz="4" w:space="0" w:color="auto"/>
              <w:left w:val="dotted" w:sz="4" w:space="0" w:color="auto"/>
              <w:bottom w:val="dotted" w:sz="4" w:space="0" w:color="auto"/>
              <w:right w:val="dotted" w:sz="4" w:space="0" w:color="auto"/>
            </w:tcBorders>
          </w:tcPr>
          <w:p w14:paraId="2D5B7BAB" w14:textId="77777777" w:rsidR="001909DC" w:rsidRDefault="008D6866">
            <w:pPr>
              <w:spacing w:before="20" w:after="20" w:line="360" w:lineRule="auto"/>
              <w:jc w:val="both"/>
              <w:rPr>
                <w:rFonts w:ascii="Verdana" w:hAnsi="Verdana" w:cs="Arial"/>
                <w:szCs w:val="22"/>
                <w:lang w:val="en-ZA"/>
              </w:rPr>
            </w:pPr>
            <w:r>
              <w:rPr>
                <w:rFonts w:ascii="Verdana" w:eastAsia="Arial" w:hAnsi="Verdana"/>
                <w:color w:val="002060"/>
                <w:szCs w:val="22"/>
              </w:rPr>
              <w:t>&lt;&lt;Title e.g. CEO&gt;&gt;</w:t>
            </w:r>
          </w:p>
        </w:tc>
        <w:tc>
          <w:tcPr>
            <w:tcW w:w="2007" w:type="dxa"/>
            <w:tcBorders>
              <w:top w:val="dotted" w:sz="4" w:space="0" w:color="auto"/>
              <w:left w:val="dotted" w:sz="4" w:space="0" w:color="auto"/>
              <w:bottom w:val="dotted" w:sz="4" w:space="0" w:color="auto"/>
              <w:right w:val="dotted" w:sz="4" w:space="0" w:color="auto"/>
            </w:tcBorders>
          </w:tcPr>
          <w:p w14:paraId="29A41508" w14:textId="77777777" w:rsidR="001909DC" w:rsidRDefault="008D6866">
            <w:pPr>
              <w:spacing w:before="20" w:after="20" w:line="360" w:lineRule="auto"/>
              <w:jc w:val="both"/>
              <w:rPr>
                <w:rFonts w:ascii="Verdana" w:hAnsi="Verdana" w:cs="Arial"/>
                <w:szCs w:val="22"/>
                <w:lang w:val="en-ZA"/>
              </w:rPr>
            </w:pPr>
            <w:r>
              <w:rPr>
                <w:rFonts w:ascii="Verdana" w:eastAsia="Arial" w:hAnsi="Verdana"/>
                <w:color w:val="002060"/>
                <w:szCs w:val="22"/>
              </w:rPr>
              <w:t>&lt;&lt;Signature&gt;&gt;</w:t>
            </w:r>
          </w:p>
        </w:tc>
        <w:tc>
          <w:tcPr>
            <w:tcW w:w="1456" w:type="dxa"/>
            <w:tcBorders>
              <w:top w:val="dotted" w:sz="4" w:space="0" w:color="auto"/>
              <w:left w:val="dotted" w:sz="4" w:space="0" w:color="auto"/>
              <w:bottom w:val="dotted" w:sz="4" w:space="0" w:color="auto"/>
              <w:right w:val="nil"/>
            </w:tcBorders>
          </w:tcPr>
          <w:p w14:paraId="16C79971" w14:textId="77777777" w:rsidR="001909DC" w:rsidRDefault="008D6866">
            <w:pPr>
              <w:spacing w:before="20" w:after="20" w:line="360" w:lineRule="auto"/>
              <w:jc w:val="both"/>
              <w:rPr>
                <w:rFonts w:ascii="Verdana" w:hAnsi="Verdana" w:cs="Arial"/>
                <w:szCs w:val="22"/>
                <w:lang w:val="en-ZA"/>
              </w:rPr>
            </w:pPr>
            <w:r>
              <w:rPr>
                <w:rFonts w:ascii="Verdana" w:eastAsia="Arial" w:hAnsi="Verdana"/>
                <w:color w:val="002060"/>
                <w:szCs w:val="22"/>
              </w:rPr>
              <w:t>&lt;&lt;Date&gt;&gt;</w:t>
            </w:r>
          </w:p>
        </w:tc>
      </w:tr>
    </w:tbl>
    <w:p w14:paraId="43D8E278" w14:textId="77777777" w:rsidR="001909DC" w:rsidRDefault="001909DC">
      <w:pPr>
        <w:spacing w:line="360" w:lineRule="auto"/>
        <w:jc w:val="both"/>
        <w:rPr>
          <w:rFonts w:ascii="Verdana" w:eastAsia="Calibri" w:hAnsi="Verdana"/>
          <w:b/>
          <w:szCs w:val="22"/>
          <w:lang w:val="en-GB"/>
        </w:rPr>
      </w:pPr>
    </w:p>
    <w:tbl>
      <w:tblPr>
        <w:tblpPr w:leftFromText="180" w:rightFromText="180" w:vertAnchor="page" w:horzAnchor="margin" w:tblpY="2511"/>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0"/>
        <w:gridCol w:w="4688"/>
      </w:tblGrid>
      <w:tr w:rsidR="001909DC" w14:paraId="0B5D1AA4" w14:textId="77777777">
        <w:trPr>
          <w:cantSplit/>
          <w:trHeight w:val="360"/>
        </w:trPr>
        <w:tc>
          <w:tcPr>
            <w:tcW w:w="9918" w:type="dxa"/>
            <w:gridSpan w:val="2"/>
            <w:tcBorders>
              <w:top w:val="single" w:sz="12" w:space="0" w:color="auto"/>
              <w:bottom w:val="single" w:sz="12" w:space="0" w:color="auto"/>
            </w:tcBorders>
            <w:shd w:val="clear" w:color="auto" w:fill="D9D9D9"/>
          </w:tcPr>
          <w:p w14:paraId="7274F161" w14:textId="77777777" w:rsidR="001909DC" w:rsidRDefault="008D6866">
            <w:pPr>
              <w:spacing w:line="360" w:lineRule="auto"/>
              <w:jc w:val="both"/>
              <w:rPr>
                <w:rFonts w:ascii="Verdana" w:hAnsi="Verdana" w:cs="Arial"/>
                <w:b/>
                <w:szCs w:val="22"/>
                <w:lang w:val="en-ZA"/>
              </w:rPr>
            </w:pPr>
            <w:bookmarkStart w:id="0" w:name="_Hlk141964976"/>
            <w:r>
              <w:rPr>
                <w:rFonts w:ascii="Verdana" w:hAnsi="Verdana" w:cs="Arial"/>
                <w:b/>
                <w:szCs w:val="22"/>
                <w:lang w:val="en-ZA"/>
              </w:rPr>
              <w:t>THE UNITED REPUBLIC OF TANZANIA</w:t>
            </w:r>
          </w:p>
        </w:tc>
      </w:tr>
      <w:tr w:rsidR="001909DC" w14:paraId="53CB54E9" w14:textId="77777777">
        <w:trPr>
          <w:cantSplit/>
          <w:trHeight w:val="690"/>
        </w:trPr>
        <w:tc>
          <w:tcPr>
            <w:tcW w:w="5230" w:type="dxa"/>
            <w:vMerge w:val="restart"/>
            <w:tcBorders>
              <w:top w:val="single" w:sz="12" w:space="0" w:color="auto"/>
              <w:left w:val="nil"/>
              <w:right w:val="dotted" w:sz="4" w:space="0" w:color="auto"/>
            </w:tcBorders>
          </w:tcPr>
          <w:p w14:paraId="0DD3B78F" w14:textId="77777777" w:rsidR="001909DC" w:rsidRDefault="008D6866">
            <w:pPr>
              <w:spacing w:line="360" w:lineRule="auto"/>
              <w:jc w:val="both"/>
              <w:rPr>
                <w:rFonts w:ascii="Verdana" w:hAnsi="Verdana" w:cs="Arial"/>
                <w:b/>
                <w:szCs w:val="22"/>
                <w:lang w:val="en-ZA"/>
              </w:rPr>
            </w:pPr>
            <w:r>
              <w:rPr>
                <w:rFonts w:ascii="Verdana" w:hAnsi="Verdana" w:cs="Arial"/>
                <w:szCs w:val="22"/>
                <w:lang w:val="en-ZA"/>
              </w:rPr>
              <w:t>Applicable Public Institution</w:t>
            </w:r>
          </w:p>
          <w:p w14:paraId="0E35A259" w14:textId="77777777" w:rsidR="001909DC" w:rsidRDefault="008D6866">
            <w:pPr>
              <w:tabs>
                <w:tab w:val="left" w:pos="2977"/>
              </w:tabs>
              <w:spacing w:line="360" w:lineRule="auto"/>
              <w:jc w:val="both"/>
              <w:rPr>
                <w:rFonts w:ascii="Verdana" w:eastAsia="Arial" w:hAnsi="Verdana"/>
                <w:b/>
                <w:color w:val="002060"/>
                <w:szCs w:val="22"/>
              </w:rPr>
            </w:pPr>
            <w:r>
              <w:rPr>
                <w:rFonts w:ascii="Verdana" w:eastAsia="Arial" w:hAnsi="Verdana"/>
                <w:b/>
                <w:color w:val="002060"/>
                <w:szCs w:val="22"/>
              </w:rPr>
              <w:t>&lt;&lt;insert the name of the Institution &gt;&gt;</w:t>
            </w:r>
          </w:p>
          <w:p w14:paraId="3AA1E90E" w14:textId="77777777" w:rsidR="001909DC" w:rsidRDefault="001909DC">
            <w:pPr>
              <w:spacing w:line="360" w:lineRule="auto"/>
              <w:jc w:val="both"/>
              <w:rPr>
                <w:rFonts w:ascii="Verdana" w:hAnsi="Verdana" w:cs="Arial"/>
                <w:szCs w:val="22"/>
              </w:rPr>
            </w:pPr>
          </w:p>
        </w:tc>
        <w:tc>
          <w:tcPr>
            <w:tcW w:w="4688" w:type="dxa"/>
            <w:tcBorders>
              <w:top w:val="single" w:sz="12" w:space="0" w:color="auto"/>
              <w:left w:val="dotted" w:sz="4" w:space="0" w:color="auto"/>
              <w:bottom w:val="dotted" w:sz="4" w:space="0" w:color="auto"/>
              <w:right w:val="nil"/>
            </w:tcBorders>
          </w:tcPr>
          <w:p w14:paraId="707684D1" w14:textId="77777777" w:rsidR="001909DC" w:rsidRDefault="008D6866">
            <w:pPr>
              <w:spacing w:line="360" w:lineRule="auto"/>
              <w:jc w:val="both"/>
              <w:rPr>
                <w:rFonts w:ascii="Verdana" w:hAnsi="Verdana" w:cs="Arial"/>
                <w:b/>
                <w:szCs w:val="22"/>
              </w:rPr>
            </w:pPr>
            <w:r>
              <w:rPr>
                <w:rFonts w:ascii="Verdana" w:hAnsi="Verdana" w:cs="Arial"/>
                <w:b/>
                <w:szCs w:val="22"/>
              </w:rPr>
              <w:t>Document Name</w:t>
            </w:r>
          </w:p>
          <w:p w14:paraId="0DD231C0" w14:textId="77777777" w:rsidR="001909DC" w:rsidRDefault="008D6866">
            <w:pPr>
              <w:spacing w:line="360" w:lineRule="auto"/>
              <w:jc w:val="both"/>
              <w:rPr>
                <w:rFonts w:ascii="Verdana" w:hAnsi="Verdana" w:cs="Arial"/>
                <w:szCs w:val="22"/>
              </w:rPr>
            </w:pPr>
            <w:r>
              <w:rPr>
                <w:rFonts w:ascii="Verdana" w:hAnsi="Verdana" w:cs="Arial"/>
                <w:szCs w:val="22"/>
              </w:rPr>
              <w:t>ICT Development, Acquisition, Operation and Maintenance Procedures</w:t>
            </w:r>
          </w:p>
        </w:tc>
      </w:tr>
      <w:tr w:rsidR="001909DC" w14:paraId="39EEDE60" w14:textId="77777777">
        <w:trPr>
          <w:cantSplit/>
          <w:trHeight w:val="372"/>
        </w:trPr>
        <w:tc>
          <w:tcPr>
            <w:tcW w:w="5230" w:type="dxa"/>
            <w:vMerge/>
            <w:tcBorders>
              <w:left w:val="nil"/>
              <w:bottom w:val="dotted" w:sz="4" w:space="0" w:color="auto"/>
              <w:right w:val="dotted" w:sz="4" w:space="0" w:color="auto"/>
            </w:tcBorders>
          </w:tcPr>
          <w:p w14:paraId="3A855765" w14:textId="77777777" w:rsidR="001909DC" w:rsidRDefault="001909DC">
            <w:pPr>
              <w:spacing w:line="360" w:lineRule="auto"/>
              <w:jc w:val="both"/>
              <w:rPr>
                <w:rFonts w:ascii="Verdana" w:hAnsi="Verdana" w:cs="Arial"/>
                <w:szCs w:val="22"/>
                <w:lang w:val="en-ZA"/>
              </w:rPr>
            </w:pPr>
          </w:p>
        </w:tc>
        <w:tc>
          <w:tcPr>
            <w:tcW w:w="4688" w:type="dxa"/>
            <w:tcBorders>
              <w:top w:val="dotted" w:sz="4" w:space="0" w:color="auto"/>
              <w:left w:val="dotted" w:sz="4" w:space="0" w:color="auto"/>
              <w:bottom w:val="dotted" w:sz="4" w:space="0" w:color="auto"/>
              <w:right w:val="nil"/>
            </w:tcBorders>
          </w:tcPr>
          <w:p w14:paraId="287694FC" w14:textId="77777777" w:rsidR="001909DC" w:rsidRDefault="008D6866">
            <w:pPr>
              <w:tabs>
                <w:tab w:val="left" w:pos="2977"/>
              </w:tabs>
              <w:spacing w:line="360" w:lineRule="auto"/>
              <w:jc w:val="both"/>
              <w:rPr>
                <w:rFonts w:ascii="Verdana" w:hAnsi="Verdana" w:cs="Arial"/>
                <w:b/>
                <w:szCs w:val="22"/>
              </w:rPr>
            </w:pPr>
            <w:r>
              <w:rPr>
                <w:rFonts w:ascii="Verdana" w:hAnsi="Verdana" w:cs="Arial"/>
                <w:b/>
                <w:szCs w:val="22"/>
              </w:rPr>
              <w:t>Document Number</w:t>
            </w:r>
          </w:p>
          <w:p w14:paraId="683E5279" w14:textId="77777777" w:rsidR="001909DC" w:rsidRDefault="008D6866">
            <w:pPr>
              <w:tabs>
                <w:tab w:val="left" w:pos="2977"/>
              </w:tabs>
              <w:spacing w:line="360" w:lineRule="auto"/>
              <w:jc w:val="both"/>
              <w:rPr>
                <w:rFonts w:ascii="Verdana" w:hAnsi="Verdana" w:cs="Arial"/>
                <w:b/>
                <w:bCs/>
                <w:szCs w:val="22"/>
              </w:rPr>
            </w:pPr>
            <w:r>
              <w:rPr>
                <w:rFonts w:ascii="Verdana" w:eastAsia="Arial" w:hAnsi="Verdana"/>
                <w:color w:val="002060"/>
                <w:szCs w:val="22"/>
              </w:rPr>
              <w:t>&lt;&lt;Insert your own document reference code&gt;&gt;</w:t>
            </w:r>
          </w:p>
        </w:tc>
      </w:tr>
    </w:tbl>
    <w:p w14:paraId="1BD5CA5D" w14:textId="77777777" w:rsidR="001909DC" w:rsidRDefault="001909DC">
      <w:pPr>
        <w:spacing w:line="360" w:lineRule="auto"/>
        <w:jc w:val="both"/>
        <w:rPr>
          <w:rFonts w:ascii="Verdana" w:hAnsi="Verdana"/>
          <w:szCs w:val="22"/>
        </w:rPr>
      </w:pPr>
    </w:p>
    <w:p w14:paraId="73C1222E" w14:textId="77777777" w:rsidR="001909DC" w:rsidRDefault="008D6866">
      <w:pPr>
        <w:pStyle w:val="TOCHeading1"/>
        <w:tabs>
          <w:tab w:val="right" w:pos="10207"/>
        </w:tabs>
        <w:spacing w:line="360" w:lineRule="auto"/>
        <w:jc w:val="both"/>
        <w:rPr>
          <w:rFonts w:ascii="Verdana" w:hAnsi="Verdana"/>
          <w:b/>
          <w:color w:val="auto"/>
          <w:sz w:val="22"/>
          <w:szCs w:val="22"/>
        </w:rPr>
      </w:pPr>
      <w:r>
        <w:rPr>
          <w:rFonts w:ascii="Verdana" w:hAnsi="Verdana"/>
          <w:b/>
          <w:color w:val="auto"/>
          <w:sz w:val="22"/>
          <w:szCs w:val="22"/>
        </w:rPr>
        <w:t>Table of Contents</w:t>
      </w:r>
      <w:r>
        <w:rPr>
          <w:rFonts w:ascii="Verdana" w:hAnsi="Verdana"/>
          <w:b/>
          <w:color w:val="auto"/>
          <w:sz w:val="22"/>
          <w:szCs w:val="22"/>
        </w:rPr>
        <w:tab/>
      </w:r>
    </w:p>
    <w:p w14:paraId="53493B17" w14:textId="77777777" w:rsidR="001909DC" w:rsidRDefault="008D6866">
      <w:pPr>
        <w:pStyle w:val="TOC1"/>
        <w:rPr>
          <w:rFonts w:asciiTheme="minorHAnsi" w:eastAsiaTheme="minorEastAsia" w:hAnsiTheme="minorHAnsi" w:cstheme="minorBidi"/>
          <w:b w:val="0"/>
          <w:caps w:val="0"/>
          <w:kern w:val="2"/>
          <w:sz w:val="22"/>
          <w:szCs w:val="22"/>
          <w:lang w:val="zh-CN" w:eastAsia="zh-CN"/>
          <w14:ligatures w14:val="standardContextual"/>
        </w:rPr>
      </w:pPr>
      <w:r>
        <w:rPr>
          <w:rFonts w:ascii="Verdana" w:hAnsi="Verdana"/>
          <w:b w:val="0"/>
          <w:caps w:val="0"/>
          <w:sz w:val="22"/>
          <w:szCs w:val="22"/>
        </w:rPr>
        <w:fldChar w:fldCharType="begin"/>
      </w:r>
      <w:r>
        <w:rPr>
          <w:rFonts w:ascii="Verdana" w:hAnsi="Verdana"/>
          <w:b w:val="0"/>
          <w:caps w:val="0"/>
          <w:sz w:val="22"/>
          <w:szCs w:val="22"/>
        </w:rPr>
        <w:instrText xml:space="preserve"> TOC \o "1-3" \h \z \u </w:instrText>
      </w:r>
      <w:r>
        <w:rPr>
          <w:rFonts w:ascii="Verdana" w:hAnsi="Verdana"/>
          <w:b w:val="0"/>
          <w:caps w:val="0"/>
          <w:sz w:val="22"/>
          <w:szCs w:val="22"/>
        </w:rPr>
        <w:fldChar w:fldCharType="separate"/>
      </w:r>
      <w:hyperlink w:anchor="_Toc142033329" w:history="1">
        <w:r>
          <w:rPr>
            <w:rStyle w:val="Hyperlink"/>
            <w:rFonts w:ascii="Verdana" w:eastAsia="Calibri" w:hAnsi="Verdana"/>
            <w:lang w:val="en-GB"/>
          </w:rPr>
          <w:t>1.</w:t>
        </w:r>
        <w:r>
          <w:rPr>
            <w:rFonts w:asciiTheme="minorHAnsi" w:eastAsiaTheme="minorEastAsia" w:hAnsiTheme="minorHAnsi" w:cstheme="minorBidi"/>
            <w:b w:val="0"/>
            <w:caps w:val="0"/>
            <w:kern w:val="2"/>
            <w:sz w:val="22"/>
            <w:szCs w:val="22"/>
            <w:lang w:val="zh-CN" w:eastAsia="zh-CN"/>
            <w14:ligatures w14:val="standardContextual"/>
          </w:rPr>
          <w:tab/>
        </w:r>
        <w:r>
          <w:rPr>
            <w:rStyle w:val="Hyperlink"/>
            <w:rFonts w:ascii="Verdana" w:eastAsia="Calibri" w:hAnsi="Verdana"/>
            <w:lang w:val="en-GB"/>
          </w:rPr>
          <w:t>INTRODUCTION</w:t>
        </w:r>
        <w:r>
          <w:tab/>
        </w:r>
        <w:r>
          <w:fldChar w:fldCharType="begin"/>
        </w:r>
        <w:r>
          <w:instrText xml:space="preserve"> PAGEREF _Toc142033329 \h </w:instrText>
        </w:r>
        <w:r>
          <w:fldChar w:fldCharType="separate"/>
        </w:r>
        <w:r>
          <w:t>3</w:t>
        </w:r>
        <w:r>
          <w:fldChar w:fldCharType="end"/>
        </w:r>
      </w:hyperlink>
    </w:p>
    <w:p w14:paraId="3B6CCF47"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30" w:history="1">
        <w:r>
          <w:rPr>
            <w:rStyle w:val="Hyperlink"/>
            <w:rFonts w:ascii="Verdana" w:eastAsia="Calibri" w:hAnsi="Verdana"/>
            <w:b/>
            <w:lang w:val="en-GB"/>
          </w:rPr>
          <w:t>1.1.</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Overview</w:t>
        </w:r>
        <w:r>
          <w:tab/>
        </w:r>
        <w:r>
          <w:fldChar w:fldCharType="begin"/>
        </w:r>
        <w:r>
          <w:instrText xml:space="preserve"> PAGEREF _Toc142033330 \h </w:instrText>
        </w:r>
        <w:r>
          <w:fldChar w:fldCharType="separate"/>
        </w:r>
        <w:r>
          <w:t>3</w:t>
        </w:r>
        <w:r>
          <w:fldChar w:fldCharType="end"/>
        </w:r>
      </w:hyperlink>
    </w:p>
    <w:p w14:paraId="58589C2D"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31" w:history="1">
        <w:r>
          <w:rPr>
            <w:rStyle w:val="Hyperlink"/>
            <w:rFonts w:ascii="Verdana" w:eastAsia="Calibri" w:hAnsi="Verdana"/>
            <w:b/>
            <w:lang w:val="en-GB"/>
          </w:rPr>
          <w:t>1.2.</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Purpose</w:t>
        </w:r>
        <w:r>
          <w:tab/>
        </w:r>
        <w:r>
          <w:fldChar w:fldCharType="begin"/>
        </w:r>
        <w:r>
          <w:instrText xml:space="preserve"> PAGEREF _Toc142033331 \h </w:instrText>
        </w:r>
        <w:r>
          <w:fldChar w:fldCharType="separate"/>
        </w:r>
        <w:r>
          <w:t>3</w:t>
        </w:r>
        <w:r>
          <w:fldChar w:fldCharType="end"/>
        </w:r>
      </w:hyperlink>
    </w:p>
    <w:p w14:paraId="5A6C4BD4"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32" w:history="1">
        <w:r>
          <w:rPr>
            <w:rStyle w:val="Hyperlink"/>
            <w:rFonts w:ascii="Verdana" w:eastAsia="Calibri" w:hAnsi="Verdana"/>
            <w:b/>
            <w:lang w:val="en-GB"/>
          </w:rPr>
          <w:t>1.3.</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Rationale</w:t>
        </w:r>
        <w:r>
          <w:tab/>
        </w:r>
        <w:r>
          <w:fldChar w:fldCharType="begin"/>
        </w:r>
        <w:r>
          <w:instrText xml:space="preserve"> PAGEREF _Toc142033332 \h </w:instrText>
        </w:r>
        <w:r>
          <w:fldChar w:fldCharType="separate"/>
        </w:r>
        <w:r>
          <w:t>3</w:t>
        </w:r>
        <w:r>
          <w:fldChar w:fldCharType="end"/>
        </w:r>
      </w:hyperlink>
    </w:p>
    <w:p w14:paraId="07A5E9EC"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33" w:history="1">
        <w:r>
          <w:rPr>
            <w:rStyle w:val="Hyperlink"/>
            <w:rFonts w:ascii="Verdana" w:eastAsia="Calibri" w:hAnsi="Verdana"/>
            <w:b/>
            <w:lang w:val="en-GB"/>
          </w:rPr>
          <w:t>1.4.</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Scope</w:t>
        </w:r>
        <w:r>
          <w:tab/>
        </w:r>
        <w:r>
          <w:fldChar w:fldCharType="begin"/>
        </w:r>
        <w:r>
          <w:instrText xml:space="preserve"> PAGEREF _Toc142033333 \h </w:instrText>
        </w:r>
        <w:r>
          <w:fldChar w:fldCharType="separate"/>
        </w:r>
        <w:r>
          <w:t>4</w:t>
        </w:r>
        <w:r>
          <w:fldChar w:fldCharType="end"/>
        </w:r>
      </w:hyperlink>
    </w:p>
    <w:p w14:paraId="030BB76A" w14:textId="77777777" w:rsidR="001909DC" w:rsidRDefault="008D6866">
      <w:pPr>
        <w:pStyle w:val="TOC1"/>
        <w:rPr>
          <w:rFonts w:asciiTheme="minorHAnsi" w:eastAsiaTheme="minorEastAsia" w:hAnsiTheme="minorHAnsi" w:cstheme="minorBidi"/>
          <w:b w:val="0"/>
          <w:caps w:val="0"/>
          <w:kern w:val="2"/>
          <w:sz w:val="22"/>
          <w:szCs w:val="22"/>
          <w:lang w:val="zh-CN" w:eastAsia="zh-CN"/>
          <w14:ligatures w14:val="standardContextual"/>
        </w:rPr>
      </w:pPr>
      <w:hyperlink w:anchor="_Toc142033334" w:history="1">
        <w:r>
          <w:rPr>
            <w:rStyle w:val="Hyperlink"/>
            <w:rFonts w:ascii="Verdana" w:eastAsia="Calibri" w:hAnsi="Verdana"/>
            <w:lang w:val="en-GB"/>
          </w:rPr>
          <w:t>2.</w:t>
        </w:r>
        <w:r>
          <w:rPr>
            <w:rFonts w:asciiTheme="minorHAnsi" w:eastAsiaTheme="minorEastAsia" w:hAnsiTheme="minorHAnsi" w:cstheme="minorBidi"/>
            <w:b w:val="0"/>
            <w:caps w:val="0"/>
            <w:kern w:val="2"/>
            <w:sz w:val="22"/>
            <w:szCs w:val="22"/>
            <w:lang w:val="zh-CN" w:eastAsia="zh-CN"/>
            <w14:ligatures w14:val="standardContextual"/>
          </w:rPr>
          <w:tab/>
        </w:r>
        <w:r>
          <w:rPr>
            <w:rStyle w:val="Hyperlink"/>
            <w:rFonts w:ascii="Verdana" w:eastAsia="Calibri" w:hAnsi="Verdana"/>
            <w:lang w:val="en-GB"/>
          </w:rPr>
          <w:t>THE PROCEDURES</w:t>
        </w:r>
        <w:r>
          <w:tab/>
        </w:r>
        <w:r>
          <w:fldChar w:fldCharType="begin"/>
        </w:r>
        <w:r>
          <w:instrText xml:space="preserve"> PAGEREF _Toc142033334 \h </w:instrText>
        </w:r>
        <w:r>
          <w:fldChar w:fldCharType="separate"/>
        </w:r>
        <w:r>
          <w:t>5</w:t>
        </w:r>
        <w:r>
          <w:fldChar w:fldCharType="end"/>
        </w:r>
      </w:hyperlink>
    </w:p>
    <w:p w14:paraId="73880538"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35" w:history="1">
        <w:r>
          <w:rPr>
            <w:rStyle w:val="Hyperlink"/>
            <w:rFonts w:ascii="Verdana" w:eastAsia="Calibri" w:hAnsi="Verdana"/>
            <w:b/>
            <w:lang w:val="en-GB"/>
          </w:rPr>
          <w:t>2.1.</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Software Development Procedures</w:t>
        </w:r>
        <w:r>
          <w:tab/>
        </w:r>
        <w:r>
          <w:fldChar w:fldCharType="begin"/>
        </w:r>
        <w:r>
          <w:instrText xml:space="preserve"> PAGEREF _Toc142033335 \h </w:instrText>
        </w:r>
        <w:r>
          <w:fldChar w:fldCharType="separate"/>
        </w:r>
        <w:r>
          <w:t>5</w:t>
        </w:r>
        <w:r>
          <w:fldChar w:fldCharType="end"/>
        </w:r>
      </w:hyperlink>
    </w:p>
    <w:p w14:paraId="443D1986"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36" w:history="1">
        <w:r>
          <w:rPr>
            <w:rStyle w:val="Hyperlink"/>
            <w:rFonts w:ascii="Verdana" w:eastAsia="Calibri" w:hAnsi="Verdana"/>
            <w:b/>
            <w:lang w:val="en-GB"/>
          </w:rPr>
          <w:t>2.1.1.</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Requirement Gathering Procedures</w:t>
        </w:r>
        <w:r>
          <w:tab/>
        </w:r>
        <w:r>
          <w:fldChar w:fldCharType="begin"/>
        </w:r>
        <w:r>
          <w:instrText xml:space="preserve"> PAGEREF _Toc142033336 \h </w:instrText>
        </w:r>
        <w:r>
          <w:fldChar w:fldCharType="separate"/>
        </w:r>
        <w:r>
          <w:t>5</w:t>
        </w:r>
        <w:r>
          <w:fldChar w:fldCharType="end"/>
        </w:r>
      </w:hyperlink>
    </w:p>
    <w:p w14:paraId="770914E6"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37" w:history="1">
        <w:r>
          <w:rPr>
            <w:rStyle w:val="Hyperlink"/>
            <w:rFonts w:ascii="Verdana" w:eastAsia="Calibri" w:hAnsi="Verdana"/>
            <w:b/>
            <w:lang w:val="en-GB"/>
          </w:rPr>
          <w:t>2.1.2.</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Requirements Analysis Procedures</w:t>
        </w:r>
        <w:r>
          <w:tab/>
        </w:r>
        <w:r>
          <w:fldChar w:fldCharType="begin"/>
        </w:r>
        <w:r>
          <w:instrText xml:space="preserve"> PAGEREF _Toc142033337 \h </w:instrText>
        </w:r>
        <w:r>
          <w:fldChar w:fldCharType="separate"/>
        </w:r>
        <w:r>
          <w:t>6</w:t>
        </w:r>
        <w:r>
          <w:fldChar w:fldCharType="end"/>
        </w:r>
      </w:hyperlink>
    </w:p>
    <w:p w14:paraId="3273B8FC"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38" w:history="1">
        <w:r>
          <w:rPr>
            <w:rStyle w:val="Hyperlink"/>
            <w:rFonts w:ascii="Verdana" w:eastAsia="Calibri" w:hAnsi="Verdana"/>
            <w:b/>
            <w:lang w:val="en-GB"/>
          </w:rPr>
          <w:t>2.1.3.</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Design Procedures</w:t>
        </w:r>
        <w:r>
          <w:tab/>
        </w:r>
        <w:r>
          <w:fldChar w:fldCharType="begin"/>
        </w:r>
        <w:r>
          <w:instrText xml:space="preserve"> PAGEREF _Toc142033338 \h </w:instrText>
        </w:r>
        <w:r>
          <w:fldChar w:fldCharType="separate"/>
        </w:r>
        <w:r>
          <w:t>6</w:t>
        </w:r>
        <w:r>
          <w:fldChar w:fldCharType="end"/>
        </w:r>
      </w:hyperlink>
    </w:p>
    <w:p w14:paraId="1C8C7816"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39" w:history="1">
        <w:r>
          <w:rPr>
            <w:rStyle w:val="Hyperlink"/>
            <w:rFonts w:ascii="Verdana" w:eastAsia="Calibri" w:hAnsi="Verdana"/>
            <w:b/>
            <w:lang w:val="en-GB"/>
          </w:rPr>
          <w:t>2.1.4.</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Development Procedures</w:t>
        </w:r>
        <w:r>
          <w:tab/>
        </w:r>
        <w:r>
          <w:fldChar w:fldCharType="begin"/>
        </w:r>
        <w:r>
          <w:instrText xml:space="preserve"> PAGEREF _Toc142033339 \h </w:instrText>
        </w:r>
        <w:r>
          <w:fldChar w:fldCharType="separate"/>
        </w:r>
        <w:r>
          <w:t>7</w:t>
        </w:r>
        <w:r>
          <w:fldChar w:fldCharType="end"/>
        </w:r>
      </w:hyperlink>
    </w:p>
    <w:p w14:paraId="53E7A3FB"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0" w:history="1">
        <w:r>
          <w:rPr>
            <w:rStyle w:val="Hyperlink"/>
            <w:rFonts w:ascii="Verdana" w:eastAsia="Calibri" w:hAnsi="Verdana"/>
            <w:b/>
            <w:lang w:val="en-GB"/>
          </w:rPr>
          <w:t>2.1.5.</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Testing Procedures</w:t>
        </w:r>
        <w:r>
          <w:tab/>
        </w:r>
        <w:r>
          <w:fldChar w:fldCharType="begin"/>
        </w:r>
        <w:r>
          <w:instrText xml:space="preserve"> PAGEREF _Toc142033340 \h </w:instrText>
        </w:r>
        <w:r>
          <w:fldChar w:fldCharType="separate"/>
        </w:r>
        <w:r>
          <w:t>8</w:t>
        </w:r>
        <w:r>
          <w:fldChar w:fldCharType="end"/>
        </w:r>
      </w:hyperlink>
    </w:p>
    <w:p w14:paraId="788AB2AA"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1" w:history="1">
        <w:r>
          <w:rPr>
            <w:rStyle w:val="Hyperlink"/>
            <w:rFonts w:ascii="Verdana" w:eastAsia="Calibri" w:hAnsi="Verdana"/>
            <w:b/>
            <w:lang w:val="en-GB"/>
          </w:rPr>
          <w:t>2.1.6.</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Deployment Procedures</w:t>
        </w:r>
        <w:r>
          <w:tab/>
        </w:r>
        <w:r>
          <w:fldChar w:fldCharType="begin"/>
        </w:r>
        <w:r>
          <w:instrText xml:space="preserve"> PAGEREF _Toc142033341 \h </w:instrText>
        </w:r>
        <w:r>
          <w:fldChar w:fldCharType="separate"/>
        </w:r>
        <w:r>
          <w:t>9</w:t>
        </w:r>
        <w:r>
          <w:fldChar w:fldCharType="end"/>
        </w:r>
      </w:hyperlink>
    </w:p>
    <w:p w14:paraId="7BF525D4"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2" w:history="1">
        <w:r>
          <w:rPr>
            <w:rStyle w:val="Hyperlink"/>
            <w:rFonts w:ascii="Verdana" w:eastAsia="Calibri" w:hAnsi="Verdana"/>
            <w:b/>
            <w:lang w:val="en-GB"/>
          </w:rPr>
          <w:t>2.1.7.</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User Training Procedures</w:t>
        </w:r>
        <w:r>
          <w:tab/>
        </w:r>
        <w:r>
          <w:fldChar w:fldCharType="begin"/>
        </w:r>
        <w:r>
          <w:instrText xml:space="preserve"> PAGEREF _Toc142033342 \h </w:instrText>
        </w:r>
        <w:r>
          <w:fldChar w:fldCharType="separate"/>
        </w:r>
        <w:r>
          <w:t>10</w:t>
        </w:r>
        <w:r>
          <w:fldChar w:fldCharType="end"/>
        </w:r>
      </w:hyperlink>
    </w:p>
    <w:p w14:paraId="06B942CF"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3" w:history="1">
        <w:r>
          <w:rPr>
            <w:rStyle w:val="Hyperlink"/>
            <w:rFonts w:ascii="Verdana" w:eastAsia="Calibri" w:hAnsi="Verdana"/>
            <w:b/>
            <w:lang w:val="en-GB"/>
          </w:rPr>
          <w:t>2.1.8.</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Post Deployment Procedures</w:t>
        </w:r>
        <w:r>
          <w:tab/>
        </w:r>
        <w:r>
          <w:fldChar w:fldCharType="begin"/>
        </w:r>
        <w:r>
          <w:instrText xml:space="preserve"> PAGEREF _Toc142033343 \h </w:instrText>
        </w:r>
        <w:r>
          <w:fldChar w:fldCharType="separate"/>
        </w:r>
        <w:r>
          <w:t>10</w:t>
        </w:r>
        <w:r>
          <w:fldChar w:fldCharType="end"/>
        </w:r>
      </w:hyperlink>
    </w:p>
    <w:p w14:paraId="0C44BE5E"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4" w:history="1">
        <w:r>
          <w:rPr>
            <w:rStyle w:val="Hyperlink"/>
            <w:rFonts w:ascii="Verdana" w:eastAsia="Calibri" w:hAnsi="Verdana"/>
            <w:b/>
            <w:lang w:val="en-GB"/>
          </w:rPr>
          <w:t>2.2.</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ICT Acquisition Procedures</w:t>
        </w:r>
        <w:r>
          <w:tab/>
        </w:r>
        <w:r>
          <w:fldChar w:fldCharType="begin"/>
        </w:r>
        <w:r>
          <w:instrText xml:space="preserve"> PAGEREF _Toc142033344 \h </w:instrText>
        </w:r>
        <w:r>
          <w:fldChar w:fldCharType="separate"/>
        </w:r>
        <w:r>
          <w:t>10</w:t>
        </w:r>
        <w:r>
          <w:fldChar w:fldCharType="end"/>
        </w:r>
      </w:hyperlink>
    </w:p>
    <w:p w14:paraId="4447D458"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5" w:history="1">
        <w:r>
          <w:rPr>
            <w:rStyle w:val="Hyperlink"/>
            <w:rFonts w:ascii="Verdana" w:eastAsia="Calibri" w:hAnsi="Verdana"/>
            <w:b/>
            <w:lang w:val="en-GB"/>
          </w:rPr>
          <w:t>2.2.1.</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Generic Acquisition Procedures</w:t>
        </w:r>
        <w:r>
          <w:tab/>
        </w:r>
        <w:r>
          <w:fldChar w:fldCharType="begin"/>
        </w:r>
        <w:r>
          <w:instrText xml:space="preserve"> PAGEREF _Toc142033345 \h </w:instrText>
        </w:r>
        <w:r>
          <w:fldChar w:fldCharType="separate"/>
        </w:r>
        <w:r>
          <w:t>10</w:t>
        </w:r>
        <w:r>
          <w:fldChar w:fldCharType="end"/>
        </w:r>
      </w:hyperlink>
    </w:p>
    <w:p w14:paraId="12AA16A7"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6" w:history="1">
        <w:r>
          <w:rPr>
            <w:rStyle w:val="Hyperlink"/>
            <w:rFonts w:ascii="Verdana" w:eastAsia="Calibri" w:hAnsi="Verdana"/>
            <w:b/>
            <w:lang w:val="en-GB"/>
          </w:rPr>
          <w:t>2.2.2.</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eastAsia="Calibri" w:hAnsi="Verdana"/>
            <w:b/>
            <w:lang w:val="en-GB"/>
          </w:rPr>
          <w:t>Software Acquisition Procedures</w:t>
        </w:r>
        <w:r>
          <w:tab/>
        </w:r>
        <w:r>
          <w:fldChar w:fldCharType="begin"/>
        </w:r>
        <w:r>
          <w:instrText xml:space="preserve"> PAGEREF _Toc142033346 \h </w:instrText>
        </w:r>
        <w:r>
          <w:fldChar w:fldCharType="separate"/>
        </w:r>
        <w:r>
          <w:t>14</w:t>
        </w:r>
        <w:r>
          <w:fldChar w:fldCharType="end"/>
        </w:r>
      </w:hyperlink>
    </w:p>
    <w:p w14:paraId="2233C09D"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7" w:history="1">
        <w:r>
          <w:rPr>
            <w:rStyle w:val="Hyperlink"/>
            <w:rFonts w:ascii="Verdana" w:hAnsi="Verdana"/>
            <w:b/>
          </w:rPr>
          <w:t>2.3.</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ICT Operation Procedures</w:t>
        </w:r>
        <w:r>
          <w:tab/>
        </w:r>
        <w:r>
          <w:fldChar w:fldCharType="begin"/>
        </w:r>
        <w:r>
          <w:instrText xml:space="preserve"> PAGEREF _Toc142033347 \h </w:instrText>
        </w:r>
        <w:r>
          <w:fldChar w:fldCharType="separate"/>
        </w:r>
        <w:r>
          <w:t>18</w:t>
        </w:r>
        <w:r>
          <w:fldChar w:fldCharType="end"/>
        </w:r>
      </w:hyperlink>
    </w:p>
    <w:p w14:paraId="36710680"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8" w:history="1">
        <w:r>
          <w:rPr>
            <w:rStyle w:val="Hyperlink"/>
            <w:rFonts w:ascii="Verdana" w:hAnsi="Verdana"/>
            <w:b/>
          </w:rPr>
          <w:t>2.3.1.</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Start the Software</w:t>
        </w:r>
        <w:r>
          <w:tab/>
        </w:r>
        <w:r>
          <w:fldChar w:fldCharType="begin"/>
        </w:r>
        <w:r>
          <w:instrText xml:space="preserve"> PAGEREF _Toc142033348 \h </w:instrText>
        </w:r>
        <w:r>
          <w:fldChar w:fldCharType="separate"/>
        </w:r>
        <w:r>
          <w:t>18</w:t>
        </w:r>
        <w:r>
          <w:fldChar w:fldCharType="end"/>
        </w:r>
      </w:hyperlink>
    </w:p>
    <w:p w14:paraId="29133092"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49" w:history="1">
        <w:r>
          <w:rPr>
            <w:rStyle w:val="Hyperlink"/>
            <w:rFonts w:ascii="Verdana" w:hAnsi="Verdana"/>
            <w:b/>
          </w:rPr>
          <w:t>2.3.2.</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System Monitoring</w:t>
        </w:r>
        <w:r>
          <w:tab/>
        </w:r>
        <w:r>
          <w:fldChar w:fldCharType="begin"/>
        </w:r>
        <w:r>
          <w:instrText xml:space="preserve"> PAGEREF _Toc142033349 \h </w:instrText>
        </w:r>
        <w:r>
          <w:fldChar w:fldCharType="separate"/>
        </w:r>
        <w:r>
          <w:t>18</w:t>
        </w:r>
        <w:r>
          <w:fldChar w:fldCharType="end"/>
        </w:r>
      </w:hyperlink>
    </w:p>
    <w:p w14:paraId="603B233C"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50" w:history="1">
        <w:r>
          <w:rPr>
            <w:rStyle w:val="Hyperlink"/>
            <w:rFonts w:ascii="Verdana" w:hAnsi="Verdana"/>
            <w:b/>
          </w:rPr>
          <w:t>2.3.3.</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Backup and Recovery</w:t>
        </w:r>
        <w:r>
          <w:tab/>
        </w:r>
        <w:r>
          <w:fldChar w:fldCharType="begin"/>
        </w:r>
        <w:r>
          <w:instrText xml:space="preserve"> PAGEREF _Toc142033350 \h </w:instrText>
        </w:r>
        <w:r>
          <w:fldChar w:fldCharType="separate"/>
        </w:r>
        <w:r>
          <w:t>18</w:t>
        </w:r>
        <w:r>
          <w:fldChar w:fldCharType="end"/>
        </w:r>
      </w:hyperlink>
    </w:p>
    <w:p w14:paraId="57C3989A"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51" w:history="1">
        <w:r>
          <w:rPr>
            <w:rStyle w:val="Hyperlink"/>
            <w:rFonts w:ascii="Verdana" w:hAnsi="Verdana"/>
            <w:b/>
          </w:rPr>
          <w:t>2.3.4.</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Security Management</w:t>
        </w:r>
        <w:r>
          <w:tab/>
        </w:r>
        <w:r>
          <w:fldChar w:fldCharType="begin"/>
        </w:r>
        <w:r>
          <w:instrText xml:space="preserve"> PAGEREF _Toc142033351 \h </w:instrText>
        </w:r>
        <w:r>
          <w:fldChar w:fldCharType="separate"/>
        </w:r>
        <w:r>
          <w:t>19</w:t>
        </w:r>
        <w:r>
          <w:fldChar w:fldCharType="end"/>
        </w:r>
      </w:hyperlink>
    </w:p>
    <w:p w14:paraId="05C223B1"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52" w:history="1">
        <w:r>
          <w:rPr>
            <w:rStyle w:val="Hyperlink"/>
            <w:rFonts w:ascii="Verdana" w:hAnsi="Verdana"/>
            <w:b/>
          </w:rPr>
          <w:t>2.3.5.</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User Access Management</w:t>
        </w:r>
        <w:r>
          <w:tab/>
        </w:r>
        <w:r>
          <w:fldChar w:fldCharType="begin"/>
        </w:r>
        <w:r>
          <w:instrText xml:space="preserve"> PAGEREF _Toc142033352 \h </w:instrText>
        </w:r>
        <w:r>
          <w:fldChar w:fldCharType="separate"/>
        </w:r>
        <w:r>
          <w:t>19</w:t>
        </w:r>
        <w:r>
          <w:fldChar w:fldCharType="end"/>
        </w:r>
      </w:hyperlink>
    </w:p>
    <w:p w14:paraId="03DFE551"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53" w:history="1">
        <w:r>
          <w:rPr>
            <w:rStyle w:val="Hyperlink"/>
            <w:rFonts w:ascii="Verdana" w:hAnsi="Verdana"/>
            <w:b/>
          </w:rPr>
          <w:t>2.4.</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ICT Maintenance Procedures</w:t>
        </w:r>
        <w:r>
          <w:tab/>
        </w:r>
        <w:r>
          <w:fldChar w:fldCharType="begin"/>
        </w:r>
        <w:r>
          <w:instrText xml:space="preserve"> PAGEREF _Toc142033353 \h </w:instrText>
        </w:r>
        <w:r>
          <w:fldChar w:fldCharType="separate"/>
        </w:r>
        <w:r>
          <w:t>19</w:t>
        </w:r>
        <w:r>
          <w:fldChar w:fldCharType="end"/>
        </w:r>
      </w:hyperlink>
    </w:p>
    <w:p w14:paraId="3F6D07C1"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54" w:history="1">
        <w:r>
          <w:rPr>
            <w:rStyle w:val="Hyperlink"/>
            <w:rFonts w:ascii="Verdana" w:hAnsi="Verdana"/>
            <w:b/>
          </w:rPr>
          <w:t>2.4.1.</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General Considerations</w:t>
        </w:r>
        <w:r>
          <w:tab/>
        </w:r>
        <w:r>
          <w:fldChar w:fldCharType="begin"/>
        </w:r>
        <w:r>
          <w:instrText xml:space="preserve"> PAGEREF _Toc142033354 \h </w:instrText>
        </w:r>
        <w:r>
          <w:fldChar w:fldCharType="separate"/>
        </w:r>
        <w:r>
          <w:t>19</w:t>
        </w:r>
        <w:r>
          <w:fldChar w:fldCharType="end"/>
        </w:r>
      </w:hyperlink>
    </w:p>
    <w:p w14:paraId="54CF3AD9"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55" w:history="1">
        <w:r>
          <w:rPr>
            <w:rStyle w:val="Hyperlink"/>
            <w:rFonts w:ascii="Verdana" w:hAnsi="Verdana"/>
            <w:b/>
          </w:rPr>
          <w:t>2.4.2.</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Generic Maintenance Procedures</w:t>
        </w:r>
        <w:r>
          <w:tab/>
        </w:r>
        <w:r>
          <w:fldChar w:fldCharType="begin"/>
        </w:r>
        <w:r>
          <w:instrText xml:space="preserve"> PAGEREF _Toc142033355 \h </w:instrText>
        </w:r>
        <w:r>
          <w:fldChar w:fldCharType="separate"/>
        </w:r>
        <w:r>
          <w:t>21</w:t>
        </w:r>
        <w:r>
          <w:fldChar w:fldCharType="end"/>
        </w:r>
      </w:hyperlink>
    </w:p>
    <w:p w14:paraId="2D117877"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56" w:history="1">
        <w:r>
          <w:rPr>
            <w:rStyle w:val="Hyperlink"/>
            <w:rFonts w:ascii="Verdana" w:hAnsi="Verdana"/>
            <w:b/>
          </w:rPr>
          <w:t>2.4.3.</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Software Maintenance Procedures</w:t>
        </w:r>
        <w:r>
          <w:tab/>
        </w:r>
        <w:r>
          <w:fldChar w:fldCharType="begin"/>
        </w:r>
        <w:r>
          <w:instrText xml:space="preserve"> PAGEREF _Toc142033356 \h </w:instrText>
        </w:r>
        <w:r>
          <w:fldChar w:fldCharType="separate"/>
        </w:r>
        <w:r>
          <w:t>22</w:t>
        </w:r>
        <w:r>
          <w:fldChar w:fldCharType="end"/>
        </w:r>
      </w:hyperlink>
    </w:p>
    <w:p w14:paraId="12473AB6" w14:textId="77777777" w:rsidR="001909DC" w:rsidRDefault="008D6866">
      <w:pPr>
        <w:pStyle w:val="TOC2"/>
        <w:rPr>
          <w:rFonts w:asciiTheme="minorHAnsi" w:eastAsiaTheme="minorEastAsia" w:hAnsiTheme="minorHAnsi" w:cstheme="minorBidi"/>
          <w:kern w:val="2"/>
          <w:sz w:val="22"/>
          <w:szCs w:val="22"/>
          <w:lang w:val="zh-CN" w:eastAsia="zh-CN"/>
          <w14:ligatures w14:val="standardContextual"/>
        </w:rPr>
      </w:pPr>
      <w:hyperlink w:anchor="_Toc142033357" w:history="1">
        <w:r>
          <w:rPr>
            <w:rStyle w:val="Hyperlink"/>
            <w:rFonts w:ascii="Verdana" w:hAnsi="Verdana"/>
            <w:b/>
          </w:rPr>
          <w:t>2.4.4.</w:t>
        </w:r>
        <w:r>
          <w:rPr>
            <w:rFonts w:asciiTheme="minorHAnsi" w:eastAsiaTheme="minorEastAsia" w:hAnsiTheme="minorHAnsi" w:cstheme="minorBidi"/>
            <w:kern w:val="2"/>
            <w:sz w:val="22"/>
            <w:szCs w:val="22"/>
            <w:lang w:val="zh-CN" w:eastAsia="zh-CN"/>
            <w14:ligatures w14:val="standardContextual"/>
          </w:rPr>
          <w:tab/>
        </w:r>
        <w:r>
          <w:rPr>
            <w:rStyle w:val="Hyperlink"/>
            <w:rFonts w:ascii="Verdana" w:hAnsi="Verdana"/>
            <w:b/>
          </w:rPr>
          <w:t>Patch Management Procedures</w:t>
        </w:r>
        <w:r>
          <w:tab/>
        </w:r>
        <w:r>
          <w:fldChar w:fldCharType="begin"/>
        </w:r>
        <w:r>
          <w:instrText xml:space="preserve"> PAGEREF _Toc142033357 \h </w:instrText>
        </w:r>
        <w:r>
          <w:fldChar w:fldCharType="separate"/>
        </w:r>
        <w:r>
          <w:t>25</w:t>
        </w:r>
        <w:r>
          <w:fldChar w:fldCharType="end"/>
        </w:r>
      </w:hyperlink>
    </w:p>
    <w:p w14:paraId="51A4048D" w14:textId="77777777" w:rsidR="001909DC" w:rsidRDefault="008D6866">
      <w:pPr>
        <w:pStyle w:val="TOC1"/>
        <w:rPr>
          <w:rFonts w:asciiTheme="minorHAnsi" w:eastAsiaTheme="minorEastAsia" w:hAnsiTheme="minorHAnsi" w:cstheme="minorBidi"/>
          <w:b w:val="0"/>
          <w:caps w:val="0"/>
          <w:kern w:val="2"/>
          <w:sz w:val="22"/>
          <w:szCs w:val="22"/>
          <w:lang w:val="zh-CN" w:eastAsia="zh-CN"/>
          <w14:ligatures w14:val="standardContextual"/>
        </w:rPr>
      </w:pPr>
      <w:hyperlink w:anchor="_Toc142033358" w:history="1">
        <w:r>
          <w:rPr>
            <w:rStyle w:val="Hyperlink"/>
            <w:rFonts w:ascii="Verdana" w:eastAsia="Calibri" w:hAnsi="Verdana"/>
            <w:lang w:val="en-GB"/>
          </w:rPr>
          <w:t>3.</w:t>
        </w:r>
        <w:r>
          <w:rPr>
            <w:rFonts w:asciiTheme="minorHAnsi" w:eastAsiaTheme="minorEastAsia" w:hAnsiTheme="minorHAnsi" w:cstheme="minorBidi"/>
            <w:b w:val="0"/>
            <w:caps w:val="0"/>
            <w:kern w:val="2"/>
            <w:sz w:val="22"/>
            <w:szCs w:val="22"/>
            <w:lang w:val="zh-CN" w:eastAsia="zh-CN"/>
            <w14:ligatures w14:val="standardContextual"/>
          </w:rPr>
          <w:tab/>
        </w:r>
        <w:r>
          <w:rPr>
            <w:rStyle w:val="Hyperlink"/>
            <w:rFonts w:ascii="Verdana" w:eastAsia="Calibri" w:hAnsi="Verdana"/>
            <w:lang w:val="en-GB"/>
          </w:rPr>
          <w:t>IMPLEMENTATION, ENFORCEMENT AND REVIEW</w:t>
        </w:r>
        <w:r>
          <w:tab/>
        </w:r>
        <w:r>
          <w:fldChar w:fldCharType="begin"/>
        </w:r>
        <w:r>
          <w:instrText xml:space="preserve"> PAGEREF _Toc142033358 \h </w:instrText>
        </w:r>
        <w:r>
          <w:fldChar w:fldCharType="separate"/>
        </w:r>
        <w:r>
          <w:t>26</w:t>
        </w:r>
        <w:r>
          <w:fldChar w:fldCharType="end"/>
        </w:r>
      </w:hyperlink>
    </w:p>
    <w:p w14:paraId="1C4F640D" w14:textId="77777777" w:rsidR="001909DC" w:rsidRDefault="008D6866">
      <w:pPr>
        <w:pStyle w:val="TOC1"/>
        <w:rPr>
          <w:rFonts w:asciiTheme="minorHAnsi" w:eastAsiaTheme="minorEastAsia" w:hAnsiTheme="minorHAnsi" w:cstheme="minorBidi"/>
          <w:b w:val="0"/>
          <w:caps w:val="0"/>
          <w:kern w:val="2"/>
          <w:sz w:val="22"/>
          <w:szCs w:val="22"/>
          <w:lang w:val="zh-CN" w:eastAsia="zh-CN"/>
          <w14:ligatures w14:val="standardContextual"/>
        </w:rPr>
      </w:pPr>
      <w:hyperlink w:anchor="_Toc142033359" w:history="1">
        <w:r>
          <w:rPr>
            <w:rStyle w:val="Hyperlink"/>
            <w:rFonts w:ascii="Verdana" w:eastAsia="Calibri" w:hAnsi="Verdana"/>
            <w:lang w:val="en-GB"/>
          </w:rPr>
          <w:t>4.</w:t>
        </w:r>
        <w:r>
          <w:rPr>
            <w:rFonts w:asciiTheme="minorHAnsi" w:eastAsiaTheme="minorEastAsia" w:hAnsiTheme="minorHAnsi" w:cstheme="minorBidi"/>
            <w:b w:val="0"/>
            <w:caps w:val="0"/>
            <w:kern w:val="2"/>
            <w:sz w:val="22"/>
            <w:szCs w:val="22"/>
            <w:lang w:val="zh-CN" w:eastAsia="zh-CN"/>
            <w14:ligatures w14:val="standardContextual"/>
          </w:rPr>
          <w:tab/>
        </w:r>
        <w:r>
          <w:rPr>
            <w:rStyle w:val="Hyperlink"/>
            <w:rFonts w:ascii="Verdana" w:eastAsia="Calibri" w:hAnsi="Verdana"/>
            <w:lang w:val="en-GB"/>
          </w:rPr>
          <w:t>GROSSARY AND ACRONYMS</w:t>
        </w:r>
        <w:r>
          <w:tab/>
        </w:r>
        <w:r>
          <w:fldChar w:fldCharType="begin"/>
        </w:r>
        <w:r>
          <w:instrText xml:space="preserve"> PAGEREF _Toc142033359 \h </w:instrText>
        </w:r>
        <w:r>
          <w:fldChar w:fldCharType="separate"/>
        </w:r>
        <w:r>
          <w:t>27</w:t>
        </w:r>
        <w:r>
          <w:fldChar w:fldCharType="end"/>
        </w:r>
      </w:hyperlink>
    </w:p>
    <w:p w14:paraId="2CBDFD7F" w14:textId="77777777" w:rsidR="001909DC" w:rsidRDefault="008D6866">
      <w:pPr>
        <w:pStyle w:val="TOC1"/>
        <w:tabs>
          <w:tab w:val="left" w:pos="1138"/>
        </w:tabs>
        <w:rPr>
          <w:rFonts w:asciiTheme="minorHAnsi" w:eastAsiaTheme="minorEastAsia" w:hAnsiTheme="minorHAnsi" w:cstheme="minorBidi"/>
          <w:b w:val="0"/>
          <w:caps w:val="0"/>
          <w:kern w:val="2"/>
          <w:sz w:val="22"/>
          <w:szCs w:val="22"/>
          <w:lang w:val="zh-CN" w:eastAsia="zh-CN"/>
          <w14:ligatures w14:val="standardContextual"/>
        </w:rPr>
      </w:pPr>
      <w:hyperlink w:anchor="_Toc142033360" w:history="1">
        <w:r>
          <w:rPr>
            <w:rStyle w:val="Hyperlink"/>
            <w:rFonts w:ascii="Verdana" w:eastAsia="Calibri" w:hAnsi="Verdana"/>
            <w:lang w:val="en-GB"/>
          </w:rPr>
          <w:t>4.1.</w:t>
        </w:r>
        <w:r>
          <w:rPr>
            <w:rFonts w:asciiTheme="minorHAnsi" w:eastAsiaTheme="minorEastAsia" w:hAnsiTheme="minorHAnsi" w:cstheme="minorBidi"/>
            <w:b w:val="0"/>
            <w:caps w:val="0"/>
            <w:kern w:val="2"/>
            <w:sz w:val="22"/>
            <w:szCs w:val="22"/>
            <w:lang w:val="zh-CN" w:eastAsia="zh-CN"/>
            <w14:ligatures w14:val="standardContextual"/>
          </w:rPr>
          <w:tab/>
        </w:r>
        <w:r>
          <w:rPr>
            <w:rStyle w:val="Hyperlink"/>
            <w:rFonts w:ascii="Verdana" w:eastAsia="Calibri" w:hAnsi="Verdana"/>
            <w:lang w:val="en-GB"/>
          </w:rPr>
          <w:t>Glossary</w:t>
        </w:r>
        <w:r>
          <w:tab/>
        </w:r>
        <w:r>
          <w:fldChar w:fldCharType="begin"/>
        </w:r>
        <w:r>
          <w:instrText xml:space="preserve"> PAGEREF _Toc142033360 \h </w:instrText>
        </w:r>
        <w:r>
          <w:fldChar w:fldCharType="separate"/>
        </w:r>
        <w:r>
          <w:t>27</w:t>
        </w:r>
        <w:r>
          <w:fldChar w:fldCharType="end"/>
        </w:r>
      </w:hyperlink>
    </w:p>
    <w:p w14:paraId="0FB2C283" w14:textId="77777777" w:rsidR="001909DC" w:rsidRDefault="008D6866">
      <w:pPr>
        <w:pStyle w:val="TOC1"/>
        <w:tabs>
          <w:tab w:val="left" w:pos="1138"/>
        </w:tabs>
        <w:rPr>
          <w:rFonts w:asciiTheme="minorHAnsi" w:eastAsiaTheme="minorEastAsia" w:hAnsiTheme="minorHAnsi" w:cstheme="minorBidi"/>
          <w:b w:val="0"/>
          <w:caps w:val="0"/>
          <w:kern w:val="2"/>
          <w:sz w:val="22"/>
          <w:szCs w:val="22"/>
          <w:lang w:val="zh-CN" w:eastAsia="zh-CN"/>
          <w14:ligatures w14:val="standardContextual"/>
        </w:rPr>
      </w:pPr>
      <w:hyperlink w:anchor="_Toc142033361" w:history="1">
        <w:r>
          <w:rPr>
            <w:rStyle w:val="Hyperlink"/>
            <w:rFonts w:ascii="Verdana" w:eastAsia="Calibri" w:hAnsi="Verdana"/>
            <w:lang w:val="en-GB"/>
          </w:rPr>
          <w:t>4.2.</w:t>
        </w:r>
        <w:r>
          <w:rPr>
            <w:rFonts w:asciiTheme="minorHAnsi" w:eastAsiaTheme="minorEastAsia" w:hAnsiTheme="minorHAnsi" w:cstheme="minorBidi"/>
            <w:b w:val="0"/>
            <w:caps w:val="0"/>
            <w:kern w:val="2"/>
            <w:sz w:val="22"/>
            <w:szCs w:val="22"/>
            <w:lang w:val="zh-CN" w:eastAsia="zh-CN"/>
            <w14:ligatures w14:val="standardContextual"/>
          </w:rPr>
          <w:tab/>
        </w:r>
        <w:r>
          <w:rPr>
            <w:rStyle w:val="Hyperlink"/>
            <w:rFonts w:ascii="Verdana" w:eastAsia="Calibri" w:hAnsi="Verdana"/>
            <w:lang w:val="en-GB"/>
          </w:rPr>
          <w:t>Acronyms</w:t>
        </w:r>
        <w:r>
          <w:tab/>
        </w:r>
        <w:r>
          <w:fldChar w:fldCharType="begin"/>
        </w:r>
        <w:r>
          <w:instrText xml:space="preserve"> PAGEREF _Toc142033361 \h </w:instrText>
        </w:r>
        <w:r>
          <w:fldChar w:fldCharType="separate"/>
        </w:r>
        <w:r>
          <w:t>28</w:t>
        </w:r>
        <w:r>
          <w:fldChar w:fldCharType="end"/>
        </w:r>
      </w:hyperlink>
    </w:p>
    <w:p w14:paraId="57DCD91B" w14:textId="77777777" w:rsidR="001909DC" w:rsidRDefault="008D6866">
      <w:pPr>
        <w:pStyle w:val="TOC1"/>
        <w:rPr>
          <w:rFonts w:asciiTheme="minorHAnsi" w:eastAsiaTheme="minorEastAsia" w:hAnsiTheme="minorHAnsi" w:cstheme="minorBidi"/>
          <w:b w:val="0"/>
          <w:caps w:val="0"/>
          <w:kern w:val="2"/>
          <w:sz w:val="22"/>
          <w:szCs w:val="22"/>
          <w:lang w:val="zh-CN" w:eastAsia="zh-CN"/>
          <w14:ligatures w14:val="standardContextual"/>
        </w:rPr>
      </w:pPr>
      <w:hyperlink w:anchor="_Toc142033362" w:history="1">
        <w:r>
          <w:rPr>
            <w:rStyle w:val="Hyperlink"/>
            <w:rFonts w:ascii="Verdana" w:eastAsia="Calibri" w:hAnsi="Verdana"/>
            <w:lang w:val="en-GB"/>
          </w:rPr>
          <w:t>5.</w:t>
        </w:r>
        <w:r>
          <w:rPr>
            <w:rFonts w:asciiTheme="minorHAnsi" w:eastAsiaTheme="minorEastAsia" w:hAnsiTheme="minorHAnsi" w:cstheme="minorBidi"/>
            <w:b w:val="0"/>
            <w:caps w:val="0"/>
            <w:kern w:val="2"/>
            <w:sz w:val="22"/>
            <w:szCs w:val="22"/>
            <w:lang w:val="zh-CN" w:eastAsia="zh-CN"/>
            <w14:ligatures w14:val="standardContextual"/>
          </w:rPr>
          <w:tab/>
        </w:r>
        <w:r>
          <w:rPr>
            <w:rStyle w:val="Hyperlink"/>
            <w:rFonts w:ascii="Verdana" w:eastAsia="Calibri" w:hAnsi="Verdana"/>
            <w:lang w:val="en-GB"/>
          </w:rPr>
          <w:t>RELATED DOCUMENTS</w:t>
        </w:r>
        <w:r>
          <w:tab/>
        </w:r>
        <w:r>
          <w:fldChar w:fldCharType="begin"/>
        </w:r>
        <w:r>
          <w:instrText xml:space="preserve"> PAGEREF _Toc142033362 \h </w:instrText>
        </w:r>
        <w:r>
          <w:fldChar w:fldCharType="separate"/>
        </w:r>
        <w:r>
          <w:t>28</w:t>
        </w:r>
        <w:r>
          <w:fldChar w:fldCharType="end"/>
        </w:r>
      </w:hyperlink>
    </w:p>
    <w:p w14:paraId="4E81BF84" w14:textId="77777777" w:rsidR="001909DC" w:rsidRDefault="008D6866">
      <w:pPr>
        <w:pStyle w:val="TOC1"/>
        <w:rPr>
          <w:rFonts w:asciiTheme="minorHAnsi" w:eastAsiaTheme="minorEastAsia" w:hAnsiTheme="minorHAnsi" w:cstheme="minorBidi"/>
          <w:b w:val="0"/>
          <w:caps w:val="0"/>
          <w:kern w:val="2"/>
          <w:sz w:val="22"/>
          <w:szCs w:val="22"/>
          <w:lang w:val="zh-CN" w:eastAsia="zh-CN"/>
          <w14:ligatures w14:val="standardContextual"/>
        </w:rPr>
      </w:pPr>
      <w:hyperlink w:anchor="_Toc142033363" w:history="1">
        <w:r>
          <w:rPr>
            <w:rStyle w:val="Hyperlink"/>
            <w:rFonts w:ascii="Verdana" w:eastAsia="Calibri" w:hAnsi="Verdana"/>
            <w:lang w:val="en-GB"/>
          </w:rPr>
          <w:t>6.</w:t>
        </w:r>
        <w:r>
          <w:rPr>
            <w:rFonts w:asciiTheme="minorHAnsi" w:eastAsiaTheme="minorEastAsia" w:hAnsiTheme="minorHAnsi" w:cstheme="minorBidi"/>
            <w:b w:val="0"/>
            <w:caps w:val="0"/>
            <w:kern w:val="2"/>
            <w:sz w:val="22"/>
            <w:szCs w:val="22"/>
            <w:lang w:val="zh-CN" w:eastAsia="zh-CN"/>
            <w14:ligatures w14:val="standardContextual"/>
          </w:rPr>
          <w:tab/>
        </w:r>
        <w:r>
          <w:rPr>
            <w:rStyle w:val="Hyperlink"/>
            <w:rFonts w:ascii="Verdana" w:eastAsia="Calibri" w:hAnsi="Verdana"/>
            <w:lang w:val="en-GB"/>
          </w:rPr>
          <w:t>DOCUMENT CONTROL</w:t>
        </w:r>
        <w:r>
          <w:tab/>
        </w:r>
        <w:r>
          <w:fldChar w:fldCharType="begin"/>
        </w:r>
        <w:r>
          <w:instrText xml:space="preserve"> PAGEREF _Toc142033363 \h </w:instrText>
        </w:r>
        <w:r>
          <w:fldChar w:fldCharType="separate"/>
        </w:r>
        <w:r>
          <w:t>28</w:t>
        </w:r>
        <w:r>
          <w:fldChar w:fldCharType="end"/>
        </w:r>
      </w:hyperlink>
    </w:p>
    <w:p w14:paraId="629D1B92" w14:textId="77777777" w:rsidR="001909DC" w:rsidRDefault="008D6866">
      <w:pPr>
        <w:pStyle w:val="TOC1"/>
        <w:rPr>
          <w:rFonts w:asciiTheme="minorHAnsi" w:eastAsiaTheme="minorEastAsia" w:hAnsiTheme="minorHAnsi" w:cstheme="minorBidi"/>
          <w:b w:val="0"/>
          <w:caps w:val="0"/>
          <w:kern w:val="2"/>
          <w:sz w:val="22"/>
          <w:szCs w:val="22"/>
          <w:lang w:val="zh-CN" w:eastAsia="zh-CN"/>
          <w14:ligatures w14:val="standardContextual"/>
        </w:rPr>
      </w:pPr>
      <w:hyperlink w:anchor="_Toc142033364" w:history="1">
        <w:r>
          <w:rPr>
            <w:rStyle w:val="Hyperlink"/>
            <w:rFonts w:ascii="Verdana" w:hAnsi="Verdana"/>
          </w:rPr>
          <w:t>APPENDICES</w:t>
        </w:r>
        <w:r>
          <w:tab/>
        </w:r>
        <w:r>
          <w:fldChar w:fldCharType="begin"/>
        </w:r>
        <w:r>
          <w:instrText xml:space="preserve"> PAGEREF _Toc142033364 \h </w:instrText>
        </w:r>
        <w:r>
          <w:fldChar w:fldCharType="separate"/>
        </w:r>
        <w:r>
          <w:t>29</w:t>
        </w:r>
        <w:r>
          <w:fldChar w:fldCharType="end"/>
        </w:r>
      </w:hyperlink>
    </w:p>
    <w:p w14:paraId="40378A1A" w14:textId="77777777" w:rsidR="001909DC" w:rsidRDefault="008D6866">
      <w:pPr>
        <w:pStyle w:val="BodyText2"/>
        <w:spacing w:line="360" w:lineRule="auto"/>
        <w:jc w:val="both"/>
        <w:rPr>
          <w:rFonts w:ascii="Verdana" w:eastAsia="Calibri" w:hAnsi="Verdana"/>
          <w:szCs w:val="22"/>
          <w:lang w:val="en-GB"/>
        </w:rPr>
        <w:sectPr w:rsidR="001909DC">
          <w:headerReference w:type="default" r:id="rId8"/>
          <w:footerReference w:type="default" r:id="rId9"/>
          <w:footerReference w:type="first" r:id="rId10"/>
          <w:pgSz w:w="11909" w:h="16834"/>
          <w:pgMar w:top="709" w:right="1134" w:bottom="1247" w:left="1134" w:header="357" w:footer="567" w:gutter="0"/>
          <w:pgNumType w:start="1"/>
          <w:cols w:space="720"/>
          <w:docGrid w:linePitch="299"/>
        </w:sectPr>
      </w:pPr>
      <w:r>
        <w:rPr>
          <w:rFonts w:ascii="Verdana" w:hAnsi="Verdana"/>
          <w:b/>
          <w:caps/>
          <w:szCs w:val="22"/>
        </w:rPr>
        <w:fldChar w:fldCharType="end"/>
      </w:r>
    </w:p>
    <w:p w14:paraId="2DB9EE06" w14:textId="77777777" w:rsidR="001909DC" w:rsidRDefault="008D6866">
      <w:pPr>
        <w:pStyle w:val="Heading1"/>
        <w:numPr>
          <w:ilvl w:val="0"/>
          <w:numId w:val="4"/>
        </w:numPr>
        <w:spacing w:before="0" w:after="0" w:line="360" w:lineRule="auto"/>
        <w:jc w:val="both"/>
        <w:rPr>
          <w:rFonts w:ascii="Verdana" w:eastAsia="Calibri" w:hAnsi="Verdana"/>
          <w:szCs w:val="22"/>
          <w:lang w:val="en-GB"/>
        </w:rPr>
      </w:pPr>
      <w:bookmarkStart w:id="1" w:name="_Toc142033329"/>
      <w:r>
        <w:rPr>
          <w:rFonts w:ascii="Verdana" w:eastAsia="Calibri" w:hAnsi="Verdana"/>
          <w:szCs w:val="22"/>
          <w:lang w:val="en-GB"/>
        </w:rPr>
        <w:lastRenderedPageBreak/>
        <w:t>INTRODUCTION</w:t>
      </w:r>
      <w:bookmarkEnd w:id="1"/>
    </w:p>
    <w:p w14:paraId="50ED2935" w14:textId="77777777" w:rsidR="001909DC" w:rsidRDefault="008D6866">
      <w:pPr>
        <w:pStyle w:val="Heading2"/>
        <w:keepLines/>
        <w:numPr>
          <w:ilvl w:val="1"/>
          <w:numId w:val="4"/>
        </w:numPr>
        <w:tabs>
          <w:tab w:val="clear" w:pos="1418"/>
        </w:tabs>
        <w:spacing w:before="0" w:after="0" w:line="360" w:lineRule="auto"/>
        <w:ind w:left="1134"/>
        <w:jc w:val="both"/>
        <w:rPr>
          <w:rFonts w:ascii="Verdana" w:eastAsia="Calibri" w:hAnsi="Verdana"/>
          <w:b/>
          <w:sz w:val="22"/>
          <w:szCs w:val="22"/>
          <w:lang w:val="en-GB"/>
        </w:rPr>
      </w:pPr>
      <w:bookmarkStart w:id="2" w:name="_Toc142033330"/>
      <w:bookmarkStart w:id="3" w:name="_Toc386534360"/>
      <w:r>
        <w:rPr>
          <w:rFonts w:ascii="Verdana" w:eastAsia="Calibri" w:hAnsi="Verdana"/>
          <w:b/>
          <w:sz w:val="22"/>
          <w:szCs w:val="22"/>
          <w:lang w:val="en-GB"/>
        </w:rPr>
        <w:t>Overview</w:t>
      </w:r>
      <w:bookmarkEnd w:id="2"/>
    </w:p>
    <w:p w14:paraId="3552A59B" w14:textId="77777777" w:rsidR="001909DC" w:rsidRDefault="008D6866">
      <w:pPr>
        <w:pStyle w:val="BodyText1"/>
        <w:spacing w:line="360" w:lineRule="auto"/>
        <w:ind w:left="0"/>
        <w:jc w:val="both"/>
        <w:rPr>
          <w:rFonts w:ascii="Verdana" w:hAnsi="Verdana"/>
          <w:szCs w:val="22"/>
        </w:rPr>
      </w:pPr>
      <w:r>
        <w:rPr>
          <w:rFonts w:ascii="Verdana" w:hAnsi="Verdana"/>
          <w:szCs w:val="22"/>
        </w:rPr>
        <w:t>Currently, ICT infrastructures and systems are the core business process supporters in many institutions and industries of the developing and developed countries. The e-Government Authority</w:t>
      </w:r>
      <w:r>
        <w:rPr>
          <w:rFonts w:ascii="Verdana" w:hAnsi="Verdana"/>
          <w:b/>
          <w:color w:val="44546A"/>
          <w:szCs w:val="22"/>
        </w:rPr>
        <w:t xml:space="preserve"> </w:t>
      </w:r>
      <w:r>
        <w:rPr>
          <w:rFonts w:ascii="Verdana" w:hAnsi="Verdana"/>
          <w:szCs w:val="22"/>
        </w:rPr>
        <w:t xml:space="preserve">focuses on implementation of ICT initiatives in order to deliver valuable services to internal users. One of the goals of United Republic of Tanzania is using ICT as the tool for increasing productivity and best services to the users, so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hAnsi="Verdana"/>
          <w:szCs w:val="22"/>
        </w:rPr>
        <w:t xml:space="preserve">has developed its procedures which every staff responsible for purchasing, developing or maintaining ICT equipment and systems should follow. </w:t>
      </w:r>
    </w:p>
    <w:p w14:paraId="3EA7EC7F" w14:textId="77777777" w:rsidR="001909DC" w:rsidRDefault="001909DC">
      <w:pPr>
        <w:spacing w:line="360" w:lineRule="auto"/>
        <w:jc w:val="both"/>
        <w:rPr>
          <w:rFonts w:ascii="Verdana" w:hAnsi="Verdana" w:cs="Arial"/>
          <w:szCs w:val="22"/>
        </w:rPr>
      </w:pPr>
    </w:p>
    <w:p w14:paraId="4B289F06" w14:textId="77777777" w:rsidR="001909DC" w:rsidRDefault="008D6866">
      <w:pPr>
        <w:pStyle w:val="Heading2"/>
        <w:keepLines/>
        <w:numPr>
          <w:ilvl w:val="1"/>
          <w:numId w:val="4"/>
        </w:numPr>
        <w:tabs>
          <w:tab w:val="clear" w:pos="1418"/>
        </w:tabs>
        <w:spacing w:before="0" w:after="0" w:line="360" w:lineRule="auto"/>
        <w:ind w:left="1134"/>
        <w:jc w:val="both"/>
        <w:rPr>
          <w:rFonts w:ascii="Verdana" w:eastAsia="Calibri" w:hAnsi="Verdana"/>
          <w:b/>
          <w:sz w:val="22"/>
          <w:szCs w:val="22"/>
          <w:lang w:val="en-GB"/>
        </w:rPr>
      </w:pPr>
      <w:bookmarkStart w:id="4" w:name="_Toc142033331"/>
      <w:r>
        <w:rPr>
          <w:rFonts w:ascii="Verdana" w:eastAsia="Calibri" w:hAnsi="Verdana"/>
          <w:b/>
          <w:sz w:val="22"/>
          <w:szCs w:val="22"/>
          <w:lang w:val="en-GB"/>
        </w:rPr>
        <w:t>Purpose</w:t>
      </w:r>
      <w:bookmarkEnd w:id="4"/>
    </w:p>
    <w:bookmarkEnd w:id="3"/>
    <w:p w14:paraId="70698FAE" w14:textId="77777777" w:rsidR="001909DC" w:rsidRDefault="008D6866">
      <w:pPr>
        <w:autoSpaceDE w:val="0"/>
        <w:autoSpaceDN w:val="0"/>
        <w:adjustRightInd w:val="0"/>
        <w:spacing w:line="360" w:lineRule="auto"/>
        <w:jc w:val="both"/>
        <w:rPr>
          <w:rFonts w:ascii="Verdana" w:hAnsi="Verdana"/>
          <w:szCs w:val="22"/>
        </w:rPr>
      </w:pPr>
      <w:r>
        <w:rPr>
          <w:rFonts w:ascii="Verdana" w:hAnsi="Verdana"/>
          <w:szCs w:val="22"/>
        </w:rPr>
        <w:t xml:space="preserve">The purpose of this document is to describe the procedures, which will be used when performing ICT development, acquisitions, operations and maintenance in </w:t>
      </w:r>
      <w:r>
        <w:rPr>
          <w:rFonts w:ascii="Verdana" w:hAnsi="Verdana" w:cs="Arial"/>
          <w:b/>
          <w:color w:val="44546A" w:themeColor="text2"/>
          <w:szCs w:val="22"/>
        </w:rPr>
        <w:t>&lt;&lt; include the name of the institution &gt;&gt;</w:t>
      </w:r>
      <w:r>
        <w:rPr>
          <w:rFonts w:ascii="Verdana" w:hAnsi="Verdana"/>
          <w:szCs w:val="22"/>
        </w:rPr>
        <w:t xml:space="preserve">. These procedures will focus on outlining specific steps that must be followed to ensure proper and consistent steps in delivering best ICT services. The application development, acquisition, operation and maintenance procedures document are directed at Directorate of Service Management, external contractors, consultants, and business partners which will be performing ICT development, acquisitions, operations and maintenance to </w:t>
      </w:r>
      <w:r>
        <w:rPr>
          <w:rFonts w:ascii="Verdana" w:hAnsi="Verdana" w:cs="Arial"/>
          <w:b/>
          <w:color w:val="44546A" w:themeColor="text2"/>
          <w:szCs w:val="22"/>
        </w:rPr>
        <w:t>&lt;&lt; include the name of the institution &gt;&gt;</w:t>
      </w:r>
      <w:r>
        <w:rPr>
          <w:rFonts w:ascii="Verdana" w:hAnsi="Verdana"/>
          <w:szCs w:val="22"/>
        </w:rPr>
        <w:t>.</w:t>
      </w:r>
    </w:p>
    <w:p w14:paraId="1CB9F2A2" w14:textId="77777777" w:rsidR="001909DC" w:rsidRDefault="001909DC">
      <w:pPr>
        <w:spacing w:line="360" w:lineRule="auto"/>
        <w:jc w:val="both"/>
        <w:rPr>
          <w:rFonts w:ascii="Verdana" w:hAnsi="Verdana"/>
          <w:szCs w:val="22"/>
        </w:rPr>
      </w:pPr>
    </w:p>
    <w:p w14:paraId="249E0466" w14:textId="77777777" w:rsidR="001909DC" w:rsidRDefault="008D6866">
      <w:pPr>
        <w:pStyle w:val="Heading2"/>
        <w:keepLines/>
        <w:numPr>
          <w:ilvl w:val="1"/>
          <w:numId w:val="4"/>
        </w:numPr>
        <w:tabs>
          <w:tab w:val="clear" w:pos="1418"/>
        </w:tabs>
        <w:spacing w:before="0" w:after="0" w:line="360" w:lineRule="auto"/>
        <w:ind w:left="1134"/>
        <w:jc w:val="both"/>
        <w:rPr>
          <w:rFonts w:ascii="Verdana" w:eastAsia="Calibri" w:hAnsi="Verdana"/>
          <w:b/>
          <w:sz w:val="22"/>
          <w:szCs w:val="22"/>
          <w:lang w:val="en-GB"/>
        </w:rPr>
      </w:pPr>
      <w:bookmarkStart w:id="5" w:name="_Toc142033332"/>
      <w:bookmarkStart w:id="6" w:name="_Toc386534362"/>
      <w:r>
        <w:rPr>
          <w:rFonts w:ascii="Verdana" w:eastAsia="Calibri" w:hAnsi="Verdana"/>
          <w:b/>
          <w:sz w:val="22"/>
          <w:szCs w:val="22"/>
          <w:lang w:val="en-GB"/>
        </w:rPr>
        <w:t>Rationale</w:t>
      </w:r>
      <w:bookmarkEnd w:id="5"/>
    </w:p>
    <w:p w14:paraId="5D1B84D6" w14:textId="77777777" w:rsidR="001909DC" w:rsidRDefault="008D6866">
      <w:pPr>
        <w:spacing w:line="360" w:lineRule="auto"/>
        <w:jc w:val="both"/>
        <w:rPr>
          <w:rFonts w:ascii="Verdana" w:hAnsi="Verdana"/>
          <w:szCs w:val="22"/>
        </w:rPr>
      </w:pPr>
      <w:bookmarkStart w:id="7" w:name="_Hlk136259105"/>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hAnsi="Verdana"/>
          <w:szCs w:val="22"/>
        </w:rPr>
        <w:t xml:space="preserve">uses ICT as the core organization support in order to meet its organizational goal and deliver best services to the nation. For </w:t>
      </w:r>
      <w:r>
        <w:rPr>
          <w:rFonts w:ascii="Verdana" w:hAnsi="Verdana" w:cs="Arial"/>
          <w:b/>
          <w:color w:val="44546A" w:themeColor="text2"/>
          <w:szCs w:val="22"/>
        </w:rPr>
        <w:t>&lt;&lt; include the name of the institution &gt;&gt;</w:t>
      </w:r>
      <w:r>
        <w:rPr>
          <w:rFonts w:ascii="Verdana" w:hAnsi="Verdana"/>
          <w:szCs w:val="22"/>
        </w:rPr>
        <w:t xml:space="preserve"> to meet its functional goals, it is required to follow proper channels during e-government implementation. This document outline procedures for ICT development, acquisitions, operations, and maintenance to be used.</w:t>
      </w:r>
    </w:p>
    <w:p w14:paraId="03C3E009" w14:textId="77777777" w:rsidR="001909DC" w:rsidRDefault="008D6866">
      <w:pPr>
        <w:spacing w:line="360" w:lineRule="auto"/>
        <w:jc w:val="both"/>
        <w:rPr>
          <w:rFonts w:ascii="Verdana" w:hAnsi="Verdana"/>
          <w:szCs w:val="22"/>
        </w:rPr>
      </w:pPr>
      <w:r>
        <w:rPr>
          <w:rFonts w:ascii="Verdana" w:hAnsi="Verdana"/>
          <w:szCs w:val="22"/>
        </w:rPr>
        <w:t>These procedures will provide:</w:t>
      </w:r>
    </w:p>
    <w:p w14:paraId="0C766807" w14:textId="77777777" w:rsidR="001909DC" w:rsidRDefault="008D6866">
      <w:pPr>
        <w:pStyle w:val="BodyText2"/>
        <w:numPr>
          <w:ilvl w:val="3"/>
          <w:numId w:val="5"/>
        </w:numPr>
        <w:spacing w:line="360" w:lineRule="auto"/>
        <w:jc w:val="both"/>
        <w:rPr>
          <w:rFonts w:ascii="Verdana" w:eastAsia="Calibri" w:hAnsi="Verdana"/>
          <w:szCs w:val="22"/>
          <w:lang w:val="en-GB"/>
        </w:rPr>
      </w:pPr>
      <w:r>
        <w:rPr>
          <w:rFonts w:ascii="Verdana" w:eastAsia="Calibri" w:hAnsi="Verdana"/>
          <w:szCs w:val="22"/>
          <w:lang w:val="en-GB"/>
        </w:rPr>
        <w:t>Adequate ICT development, acquisitions, operations and maintenance for all stages and processes; and</w:t>
      </w:r>
    </w:p>
    <w:p w14:paraId="35819535" w14:textId="77777777" w:rsidR="001909DC" w:rsidRDefault="008D6866">
      <w:pPr>
        <w:pStyle w:val="BodyText2"/>
        <w:numPr>
          <w:ilvl w:val="3"/>
          <w:numId w:val="5"/>
        </w:numPr>
        <w:spacing w:line="360" w:lineRule="auto"/>
        <w:jc w:val="both"/>
        <w:rPr>
          <w:rFonts w:ascii="Verdana" w:eastAsia="Calibri" w:hAnsi="Verdana"/>
          <w:szCs w:val="22"/>
          <w:lang w:val="en-GB"/>
        </w:rPr>
      </w:pPr>
      <w:r>
        <w:rPr>
          <w:rFonts w:ascii="Verdana" w:eastAsia="Calibri" w:hAnsi="Verdana"/>
          <w:szCs w:val="22"/>
          <w:lang w:val="en-GB"/>
        </w:rPr>
        <w:lastRenderedPageBreak/>
        <w:t>A general measure for ensuring the ICT development, acquisitions, operations and maintenance procedures documents are complied with the available standards and guidelines.</w:t>
      </w:r>
    </w:p>
    <w:bookmarkEnd w:id="7"/>
    <w:p w14:paraId="4745E2BA" w14:textId="77777777" w:rsidR="001909DC" w:rsidRDefault="001909DC">
      <w:pPr>
        <w:pStyle w:val="ListParagraph"/>
        <w:spacing w:line="360" w:lineRule="auto"/>
        <w:contextualSpacing/>
        <w:jc w:val="both"/>
        <w:rPr>
          <w:rFonts w:ascii="Verdana" w:hAnsi="Verdana"/>
          <w:szCs w:val="22"/>
        </w:rPr>
      </w:pPr>
    </w:p>
    <w:p w14:paraId="5F17D68E" w14:textId="77777777" w:rsidR="001909DC" w:rsidRDefault="008D6866">
      <w:pPr>
        <w:pStyle w:val="Heading2"/>
        <w:keepLines/>
        <w:numPr>
          <w:ilvl w:val="1"/>
          <w:numId w:val="4"/>
        </w:numPr>
        <w:tabs>
          <w:tab w:val="clear" w:pos="1418"/>
        </w:tabs>
        <w:spacing w:before="0" w:after="0" w:line="360" w:lineRule="auto"/>
        <w:ind w:left="1134"/>
        <w:jc w:val="both"/>
        <w:rPr>
          <w:rFonts w:ascii="Verdana" w:eastAsia="Calibri" w:hAnsi="Verdana"/>
          <w:b/>
          <w:sz w:val="22"/>
          <w:szCs w:val="22"/>
          <w:lang w:val="en-GB"/>
        </w:rPr>
      </w:pPr>
      <w:bookmarkStart w:id="8" w:name="_Toc142033333"/>
      <w:r>
        <w:rPr>
          <w:rFonts w:ascii="Verdana" w:eastAsia="Calibri" w:hAnsi="Verdana"/>
          <w:b/>
          <w:sz w:val="22"/>
          <w:szCs w:val="22"/>
          <w:lang w:val="en-GB"/>
        </w:rPr>
        <w:t>Scope</w:t>
      </w:r>
      <w:bookmarkEnd w:id="6"/>
      <w:bookmarkEnd w:id="8"/>
    </w:p>
    <w:p w14:paraId="308EEF63" w14:textId="77777777" w:rsidR="001909DC" w:rsidRDefault="008D6866">
      <w:pPr>
        <w:spacing w:line="360" w:lineRule="auto"/>
        <w:jc w:val="both"/>
        <w:rPr>
          <w:rFonts w:ascii="Verdana" w:hAnsi="Verdana"/>
          <w:szCs w:val="22"/>
        </w:rPr>
      </w:pPr>
      <w:r>
        <w:rPr>
          <w:rFonts w:ascii="Verdana" w:hAnsi="Verdana"/>
          <w:szCs w:val="22"/>
        </w:rPr>
        <w:t xml:space="preserve">This document will be used by </w:t>
      </w:r>
      <w:r>
        <w:rPr>
          <w:rFonts w:ascii="Verdana" w:hAnsi="Verdana" w:cs="Arial"/>
          <w:b/>
          <w:color w:val="44546A" w:themeColor="text2"/>
          <w:szCs w:val="22"/>
        </w:rPr>
        <w:t>&lt;&lt; include the name of the institution &gt;&gt;</w:t>
      </w:r>
      <w:r>
        <w:rPr>
          <w:rFonts w:ascii="Verdana" w:hAnsi="Verdana"/>
          <w:szCs w:val="22"/>
        </w:rPr>
        <w:t xml:space="preserve"> as the guiding procedures in development, acquisition, operation, and maintenance of ICT initiatives.</w:t>
      </w:r>
    </w:p>
    <w:p w14:paraId="76826EB8" w14:textId="77777777" w:rsidR="001909DC" w:rsidRDefault="001909DC">
      <w:pPr>
        <w:spacing w:line="360" w:lineRule="auto"/>
        <w:jc w:val="both"/>
        <w:rPr>
          <w:rFonts w:ascii="Verdana" w:eastAsia="Calibri" w:hAnsi="Verdana"/>
          <w:szCs w:val="22"/>
        </w:rPr>
      </w:pPr>
    </w:p>
    <w:p w14:paraId="04DE8D2C" w14:textId="77777777" w:rsidR="001909DC" w:rsidRDefault="001909DC">
      <w:pPr>
        <w:spacing w:line="360" w:lineRule="auto"/>
        <w:jc w:val="both"/>
        <w:rPr>
          <w:rFonts w:ascii="Verdana" w:eastAsia="Calibri" w:hAnsi="Verdana"/>
          <w:szCs w:val="22"/>
        </w:rPr>
      </w:pPr>
    </w:p>
    <w:p w14:paraId="68DA7C11" w14:textId="77777777" w:rsidR="001909DC" w:rsidRDefault="001909DC">
      <w:pPr>
        <w:spacing w:line="360" w:lineRule="auto"/>
        <w:jc w:val="both"/>
        <w:rPr>
          <w:rFonts w:ascii="Verdana" w:eastAsia="Calibri" w:hAnsi="Verdana"/>
          <w:szCs w:val="22"/>
        </w:rPr>
      </w:pPr>
    </w:p>
    <w:p w14:paraId="20D68307" w14:textId="77777777" w:rsidR="001909DC" w:rsidRDefault="001909DC">
      <w:pPr>
        <w:spacing w:line="360" w:lineRule="auto"/>
        <w:jc w:val="both"/>
        <w:rPr>
          <w:rFonts w:ascii="Verdana" w:eastAsia="Calibri" w:hAnsi="Verdana"/>
          <w:szCs w:val="22"/>
        </w:rPr>
      </w:pPr>
    </w:p>
    <w:p w14:paraId="606D57C4" w14:textId="77777777" w:rsidR="001909DC" w:rsidRDefault="001909DC">
      <w:pPr>
        <w:spacing w:line="360" w:lineRule="auto"/>
        <w:jc w:val="both"/>
        <w:rPr>
          <w:rFonts w:ascii="Verdana" w:eastAsia="Calibri" w:hAnsi="Verdana"/>
          <w:szCs w:val="22"/>
        </w:rPr>
      </w:pPr>
    </w:p>
    <w:p w14:paraId="5DCCEB32" w14:textId="77777777" w:rsidR="001909DC" w:rsidRDefault="001909DC">
      <w:pPr>
        <w:spacing w:line="360" w:lineRule="auto"/>
        <w:jc w:val="both"/>
        <w:rPr>
          <w:rFonts w:ascii="Verdana" w:eastAsia="Calibri" w:hAnsi="Verdana"/>
          <w:szCs w:val="22"/>
        </w:rPr>
      </w:pPr>
    </w:p>
    <w:p w14:paraId="1967B3B5" w14:textId="77777777" w:rsidR="001909DC" w:rsidRDefault="001909DC">
      <w:pPr>
        <w:spacing w:line="360" w:lineRule="auto"/>
        <w:jc w:val="both"/>
        <w:rPr>
          <w:rFonts w:ascii="Verdana" w:eastAsia="Calibri" w:hAnsi="Verdana"/>
          <w:szCs w:val="22"/>
        </w:rPr>
      </w:pPr>
    </w:p>
    <w:p w14:paraId="3A65F8BA" w14:textId="77777777" w:rsidR="001909DC" w:rsidRDefault="001909DC">
      <w:pPr>
        <w:spacing w:line="360" w:lineRule="auto"/>
        <w:jc w:val="both"/>
        <w:rPr>
          <w:rFonts w:ascii="Verdana" w:eastAsia="Calibri" w:hAnsi="Verdana"/>
          <w:szCs w:val="22"/>
        </w:rPr>
      </w:pPr>
    </w:p>
    <w:p w14:paraId="7503C678" w14:textId="77777777" w:rsidR="001909DC" w:rsidRDefault="001909DC">
      <w:pPr>
        <w:spacing w:line="360" w:lineRule="auto"/>
        <w:jc w:val="both"/>
        <w:rPr>
          <w:rFonts w:ascii="Verdana" w:eastAsia="Calibri" w:hAnsi="Verdana"/>
          <w:szCs w:val="22"/>
        </w:rPr>
      </w:pPr>
    </w:p>
    <w:p w14:paraId="2CE1CDB3" w14:textId="77777777" w:rsidR="001909DC" w:rsidRDefault="001909DC">
      <w:pPr>
        <w:spacing w:line="360" w:lineRule="auto"/>
        <w:jc w:val="both"/>
        <w:rPr>
          <w:rFonts w:ascii="Verdana" w:eastAsia="Calibri" w:hAnsi="Verdana"/>
          <w:szCs w:val="22"/>
        </w:rPr>
      </w:pPr>
    </w:p>
    <w:p w14:paraId="6D9D1947" w14:textId="77777777" w:rsidR="001909DC" w:rsidRDefault="001909DC">
      <w:pPr>
        <w:spacing w:line="360" w:lineRule="auto"/>
        <w:jc w:val="both"/>
        <w:rPr>
          <w:rFonts w:ascii="Verdana" w:eastAsia="Calibri" w:hAnsi="Verdana"/>
          <w:szCs w:val="22"/>
        </w:rPr>
      </w:pPr>
    </w:p>
    <w:p w14:paraId="3EDF9D0C" w14:textId="77777777" w:rsidR="001909DC" w:rsidRDefault="001909DC">
      <w:pPr>
        <w:spacing w:line="360" w:lineRule="auto"/>
        <w:jc w:val="both"/>
        <w:rPr>
          <w:rFonts w:ascii="Verdana" w:eastAsia="Calibri" w:hAnsi="Verdana"/>
          <w:szCs w:val="22"/>
        </w:rPr>
      </w:pPr>
    </w:p>
    <w:p w14:paraId="2398B0B3" w14:textId="77777777" w:rsidR="001909DC" w:rsidRDefault="001909DC">
      <w:pPr>
        <w:spacing w:line="360" w:lineRule="auto"/>
        <w:jc w:val="both"/>
        <w:rPr>
          <w:rFonts w:ascii="Verdana" w:eastAsia="Calibri" w:hAnsi="Verdana"/>
          <w:szCs w:val="22"/>
        </w:rPr>
      </w:pPr>
    </w:p>
    <w:p w14:paraId="33BF869D" w14:textId="77777777" w:rsidR="001909DC" w:rsidRDefault="001909DC">
      <w:pPr>
        <w:spacing w:line="360" w:lineRule="auto"/>
        <w:jc w:val="both"/>
        <w:rPr>
          <w:rFonts w:ascii="Verdana" w:eastAsia="Calibri" w:hAnsi="Verdana"/>
          <w:szCs w:val="22"/>
        </w:rPr>
      </w:pPr>
    </w:p>
    <w:p w14:paraId="559C08BB" w14:textId="77777777" w:rsidR="001909DC" w:rsidRDefault="001909DC">
      <w:pPr>
        <w:spacing w:line="360" w:lineRule="auto"/>
        <w:jc w:val="both"/>
        <w:rPr>
          <w:rFonts w:ascii="Verdana" w:eastAsia="Calibri" w:hAnsi="Verdana"/>
          <w:szCs w:val="22"/>
        </w:rPr>
      </w:pPr>
    </w:p>
    <w:p w14:paraId="5E07C3A6" w14:textId="77777777" w:rsidR="001909DC" w:rsidRDefault="001909DC">
      <w:pPr>
        <w:spacing w:line="360" w:lineRule="auto"/>
        <w:jc w:val="both"/>
        <w:rPr>
          <w:rFonts w:ascii="Verdana" w:eastAsia="Calibri" w:hAnsi="Verdana"/>
          <w:szCs w:val="22"/>
        </w:rPr>
      </w:pPr>
    </w:p>
    <w:p w14:paraId="6AE9AFB6" w14:textId="77777777" w:rsidR="001909DC" w:rsidRDefault="001909DC">
      <w:pPr>
        <w:spacing w:line="360" w:lineRule="auto"/>
        <w:jc w:val="both"/>
        <w:rPr>
          <w:rFonts w:ascii="Verdana" w:eastAsia="Calibri" w:hAnsi="Verdana"/>
          <w:szCs w:val="22"/>
        </w:rPr>
      </w:pPr>
    </w:p>
    <w:p w14:paraId="2206D55A" w14:textId="77777777" w:rsidR="001909DC" w:rsidRDefault="001909DC">
      <w:pPr>
        <w:spacing w:line="360" w:lineRule="auto"/>
        <w:jc w:val="both"/>
        <w:rPr>
          <w:rFonts w:ascii="Verdana" w:eastAsia="Calibri" w:hAnsi="Verdana"/>
          <w:szCs w:val="22"/>
        </w:rPr>
      </w:pPr>
    </w:p>
    <w:p w14:paraId="7B339776" w14:textId="77777777" w:rsidR="001909DC" w:rsidRDefault="001909DC">
      <w:pPr>
        <w:spacing w:line="360" w:lineRule="auto"/>
        <w:jc w:val="both"/>
        <w:rPr>
          <w:rFonts w:ascii="Verdana" w:eastAsia="Calibri" w:hAnsi="Verdana"/>
          <w:szCs w:val="22"/>
        </w:rPr>
      </w:pPr>
    </w:p>
    <w:p w14:paraId="05468BCC" w14:textId="77777777" w:rsidR="001909DC" w:rsidRDefault="001909DC">
      <w:pPr>
        <w:spacing w:line="360" w:lineRule="auto"/>
        <w:jc w:val="both"/>
        <w:rPr>
          <w:rFonts w:ascii="Verdana" w:eastAsia="Calibri" w:hAnsi="Verdana"/>
          <w:szCs w:val="22"/>
        </w:rPr>
      </w:pPr>
    </w:p>
    <w:p w14:paraId="7E6DC362" w14:textId="77777777" w:rsidR="001909DC" w:rsidRDefault="001909DC">
      <w:pPr>
        <w:spacing w:line="360" w:lineRule="auto"/>
        <w:jc w:val="both"/>
        <w:rPr>
          <w:rFonts w:ascii="Verdana" w:eastAsia="Calibri" w:hAnsi="Verdana"/>
          <w:szCs w:val="22"/>
        </w:rPr>
      </w:pPr>
    </w:p>
    <w:p w14:paraId="53ED823B" w14:textId="77777777" w:rsidR="001909DC" w:rsidRDefault="001909DC">
      <w:pPr>
        <w:spacing w:line="360" w:lineRule="auto"/>
        <w:jc w:val="both"/>
        <w:rPr>
          <w:rFonts w:ascii="Verdana" w:eastAsia="Calibri" w:hAnsi="Verdana"/>
          <w:szCs w:val="22"/>
        </w:rPr>
      </w:pPr>
    </w:p>
    <w:p w14:paraId="59AA068C" w14:textId="77777777" w:rsidR="001909DC" w:rsidRDefault="001909DC">
      <w:pPr>
        <w:spacing w:line="360" w:lineRule="auto"/>
        <w:jc w:val="both"/>
        <w:rPr>
          <w:rFonts w:ascii="Verdana" w:eastAsia="Calibri" w:hAnsi="Verdana"/>
          <w:szCs w:val="22"/>
        </w:rPr>
      </w:pPr>
    </w:p>
    <w:p w14:paraId="6AC9FF06" w14:textId="77777777" w:rsidR="001909DC" w:rsidRDefault="001909DC">
      <w:pPr>
        <w:spacing w:line="360" w:lineRule="auto"/>
        <w:jc w:val="both"/>
        <w:rPr>
          <w:rFonts w:ascii="Verdana" w:eastAsia="Calibri" w:hAnsi="Verdana"/>
          <w:szCs w:val="22"/>
        </w:rPr>
      </w:pPr>
    </w:p>
    <w:p w14:paraId="62498509" w14:textId="77777777" w:rsidR="001909DC" w:rsidRDefault="001909DC">
      <w:pPr>
        <w:spacing w:line="360" w:lineRule="auto"/>
        <w:jc w:val="both"/>
        <w:rPr>
          <w:rFonts w:ascii="Verdana" w:eastAsia="Calibri" w:hAnsi="Verdana"/>
          <w:szCs w:val="22"/>
        </w:rPr>
      </w:pPr>
    </w:p>
    <w:p w14:paraId="39818DDA" w14:textId="77777777" w:rsidR="001909DC" w:rsidRDefault="008D6866">
      <w:pPr>
        <w:pStyle w:val="Heading1"/>
        <w:numPr>
          <w:ilvl w:val="0"/>
          <w:numId w:val="4"/>
        </w:numPr>
        <w:spacing w:before="0" w:after="0" w:line="360" w:lineRule="auto"/>
        <w:jc w:val="both"/>
        <w:rPr>
          <w:rFonts w:ascii="Verdana" w:eastAsia="Calibri" w:hAnsi="Verdana"/>
          <w:szCs w:val="22"/>
          <w:lang w:val="en-GB"/>
        </w:rPr>
      </w:pPr>
      <w:bookmarkStart w:id="9" w:name="_Toc142033334"/>
      <w:r>
        <w:rPr>
          <w:rFonts w:ascii="Verdana" w:eastAsia="Calibri" w:hAnsi="Verdana"/>
          <w:szCs w:val="22"/>
          <w:lang w:val="en-GB"/>
        </w:rPr>
        <w:lastRenderedPageBreak/>
        <w:t>THE PROCEDURES</w:t>
      </w:r>
      <w:bookmarkEnd w:id="9"/>
    </w:p>
    <w:p w14:paraId="3A2BA708" w14:textId="77777777" w:rsidR="001909DC" w:rsidRDefault="008D6866">
      <w:pPr>
        <w:pStyle w:val="BodyText3"/>
        <w:spacing w:line="360" w:lineRule="auto"/>
        <w:ind w:left="0"/>
        <w:jc w:val="both"/>
        <w:rPr>
          <w:rFonts w:ascii="Verdana" w:eastAsia="Calibri" w:hAnsi="Verdana"/>
          <w:szCs w:val="22"/>
          <w:lang w:val="en-GB"/>
        </w:rPr>
      </w:pPr>
      <w:r>
        <w:rPr>
          <w:rFonts w:ascii="Verdana" w:eastAsia="Calibri" w:hAnsi="Verdana"/>
          <w:szCs w:val="22"/>
          <w:lang w:val="en-GB"/>
        </w:rPr>
        <w:t>These considerations will be covered on both software development and acquisition procedures.</w:t>
      </w:r>
    </w:p>
    <w:p w14:paraId="37B3B8A5" w14:textId="77777777" w:rsidR="001909DC" w:rsidRDefault="008D6866">
      <w:pPr>
        <w:pStyle w:val="BodyText2"/>
        <w:numPr>
          <w:ilvl w:val="3"/>
          <w:numId w:val="6"/>
        </w:numPr>
        <w:spacing w:line="360" w:lineRule="auto"/>
        <w:jc w:val="both"/>
        <w:rPr>
          <w:rFonts w:ascii="Verdana" w:eastAsia="Calibri" w:hAnsi="Verdana"/>
          <w:szCs w:val="22"/>
          <w:lang w:val="en-GB"/>
        </w:rPr>
      </w:pPr>
      <w:r>
        <w:rPr>
          <w:rFonts w:ascii="Verdana" w:eastAsia="Calibri" w:hAnsi="Verdana"/>
          <w:szCs w:val="22"/>
          <w:lang w:val="en-GB"/>
        </w:rPr>
        <w:t>User department introduce/initiate and analyse formal requests/demands or directives to develop/acquire software;</w:t>
      </w:r>
    </w:p>
    <w:p w14:paraId="04BF6A83" w14:textId="3E36CE15" w:rsidR="001909DC" w:rsidRDefault="008D6866">
      <w:pPr>
        <w:pStyle w:val="BodyText2"/>
        <w:numPr>
          <w:ilvl w:val="3"/>
          <w:numId w:val="6"/>
        </w:numPr>
        <w:spacing w:line="360" w:lineRule="auto"/>
        <w:jc w:val="both"/>
        <w:rPr>
          <w:rFonts w:ascii="Verdana" w:eastAsia="Calibri" w:hAnsi="Verdana"/>
          <w:szCs w:val="22"/>
          <w:lang w:val="en-GB"/>
        </w:rPr>
      </w:pPr>
      <w:r>
        <w:rPr>
          <w:rFonts w:ascii="Verdana" w:eastAsia="Calibri" w:hAnsi="Verdana"/>
          <w:szCs w:val="22"/>
          <w:lang w:val="en-GB"/>
        </w:rPr>
        <w:t xml:space="preserve">The ICT Unit submit software requests/demands or directives to the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eastAsia="Calibri" w:hAnsi="Verdana"/>
          <w:szCs w:val="22"/>
          <w:lang w:val="en-GB"/>
        </w:rPr>
        <w:t>ICT steering committee for further discussion, analysis, and approval;</w:t>
      </w:r>
      <w:r w:rsidR="00643688">
        <w:rPr>
          <w:rFonts w:ascii="Verdana" w:eastAsia="Calibri" w:hAnsi="Verdana"/>
          <w:szCs w:val="22"/>
          <w:lang w:val="en-GB"/>
        </w:rPr>
        <w:t xml:space="preserve"> and</w:t>
      </w:r>
    </w:p>
    <w:p w14:paraId="3E65CB87" w14:textId="5E1683CB" w:rsidR="001909DC" w:rsidRDefault="008D6866">
      <w:pPr>
        <w:pStyle w:val="BodyText2"/>
        <w:numPr>
          <w:ilvl w:val="3"/>
          <w:numId w:val="6"/>
        </w:numPr>
        <w:spacing w:line="360" w:lineRule="auto"/>
        <w:jc w:val="both"/>
        <w:rPr>
          <w:rFonts w:ascii="Verdana" w:eastAsia="Calibri" w:hAnsi="Verdana"/>
          <w:szCs w:val="22"/>
          <w:lang w:val="en-GB"/>
        </w:rPr>
      </w:pPr>
      <w:r>
        <w:rPr>
          <w:rFonts w:ascii="Verdana" w:eastAsia="Calibri" w:hAnsi="Verdana"/>
          <w:szCs w:val="22"/>
          <w:lang w:val="en-GB"/>
        </w:rPr>
        <w:t>The ICT Unit submit the approved ICT project concept note to e-GA for endorsement and technical advice through Government ICT Service Portal (GISP)</w:t>
      </w:r>
      <w:r w:rsidR="00643688">
        <w:rPr>
          <w:rFonts w:ascii="Verdana" w:eastAsia="Calibri" w:hAnsi="Verdana"/>
          <w:szCs w:val="22"/>
          <w:lang w:val="en-GB"/>
        </w:rPr>
        <w:t>.</w:t>
      </w:r>
    </w:p>
    <w:p w14:paraId="77E5430E" w14:textId="77777777" w:rsidR="001909DC" w:rsidRDefault="001909DC">
      <w:pPr>
        <w:pStyle w:val="BodyText1"/>
        <w:spacing w:line="360" w:lineRule="auto"/>
        <w:jc w:val="both"/>
        <w:rPr>
          <w:rFonts w:ascii="Verdana" w:eastAsia="Calibri" w:hAnsi="Verdana"/>
          <w:szCs w:val="22"/>
          <w:lang w:val="en-GB"/>
        </w:rPr>
      </w:pPr>
    </w:p>
    <w:p w14:paraId="314A77B5" w14:textId="77777777" w:rsidR="001909DC" w:rsidRDefault="008D6866">
      <w:pPr>
        <w:pStyle w:val="Heading2"/>
        <w:keepLines/>
        <w:numPr>
          <w:ilvl w:val="1"/>
          <w:numId w:val="4"/>
        </w:numPr>
        <w:tabs>
          <w:tab w:val="clear" w:pos="1418"/>
        </w:tabs>
        <w:spacing w:before="0" w:after="0" w:line="360" w:lineRule="auto"/>
        <w:ind w:left="1134"/>
        <w:jc w:val="both"/>
        <w:rPr>
          <w:rFonts w:ascii="Verdana" w:eastAsia="Calibri" w:hAnsi="Verdana"/>
          <w:b/>
          <w:sz w:val="22"/>
          <w:szCs w:val="22"/>
          <w:lang w:val="en-GB"/>
        </w:rPr>
      </w:pPr>
      <w:bookmarkStart w:id="10" w:name="_Toc142033335"/>
      <w:bookmarkStart w:id="11" w:name="_Toc517329554"/>
      <w:r>
        <w:rPr>
          <w:rFonts w:ascii="Verdana" w:eastAsia="Calibri" w:hAnsi="Verdana"/>
          <w:b/>
          <w:sz w:val="22"/>
          <w:szCs w:val="22"/>
          <w:lang w:val="en-GB"/>
        </w:rPr>
        <w:t>Software Development Procedures</w:t>
      </w:r>
      <w:bookmarkEnd w:id="10"/>
    </w:p>
    <w:p w14:paraId="10DF2BE8" w14:textId="77777777" w:rsidR="001909DC" w:rsidRDefault="008D6866">
      <w:pPr>
        <w:spacing w:line="360" w:lineRule="auto"/>
        <w:jc w:val="both"/>
        <w:rPr>
          <w:rFonts w:ascii="Verdana" w:hAnsi="Verdana"/>
          <w:szCs w:val="22"/>
        </w:rPr>
      </w:pPr>
      <w:r>
        <w:rPr>
          <w:rFonts w:ascii="Verdana" w:hAnsi="Verdana"/>
          <w:szCs w:val="22"/>
        </w:rPr>
        <w:t>After clearance, here's a general outline of the steps involved in software development:</w:t>
      </w:r>
    </w:p>
    <w:p w14:paraId="5CA40BE4"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12" w:name="_Toc142033336"/>
      <w:r>
        <w:rPr>
          <w:rFonts w:ascii="Verdana" w:eastAsia="Calibri" w:hAnsi="Verdana"/>
          <w:b/>
          <w:sz w:val="22"/>
          <w:szCs w:val="22"/>
          <w:lang w:val="en-GB"/>
        </w:rPr>
        <w:t xml:space="preserve">Requirement Gathering </w:t>
      </w:r>
      <w:bookmarkEnd w:id="11"/>
      <w:r>
        <w:rPr>
          <w:rFonts w:ascii="Verdana" w:eastAsia="Calibri" w:hAnsi="Verdana"/>
          <w:b/>
          <w:sz w:val="22"/>
          <w:szCs w:val="22"/>
          <w:lang w:val="en-GB"/>
        </w:rPr>
        <w:t>Procedures</w:t>
      </w:r>
      <w:bookmarkEnd w:id="12"/>
    </w:p>
    <w:p w14:paraId="1C6914E7" w14:textId="77777777" w:rsidR="001909DC" w:rsidRDefault="008D6866">
      <w:pPr>
        <w:spacing w:line="360" w:lineRule="auto"/>
        <w:contextualSpacing/>
        <w:jc w:val="both"/>
        <w:rPr>
          <w:rFonts w:ascii="Verdana" w:hAnsi="Verdana" w:cs="Arial"/>
          <w:szCs w:val="22"/>
        </w:rPr>
      </w:pPr>
      <w:r>
        <w:rPr>
          <w:rFonts w:ascii="Verdana" w:hAnsi="Verdana" w:cs="Arial"/>
          <w:szCs w:val="22"/>
        </w:rPr>
        <w:t>Requirements are gathered by   involving all stakeholders at different business level and will be formally documented in terms of functional and non-functional requirements in Software Requirements Specification (SRS). The ICT Unit shall:</w:t>
      </w:r>
    </w:p>
    <w:p w14:paraId="0653AB0D" w14:textId="77777777" w:rsidR="001909DC" w:rsidRDefault="008D6866">
      <w:pPr>
        <w:pStyle w:val="BodyText2"/>
        <w:numPr>
          <w:ilvl w:val="3"/>
          <w:numId w:val="7"/>
        </w:numPr>
        <w:spacing w:line="360" w:lineRule="auto"/>
        <w:jc w:val="both"/>
        <w:rPr>
          <w:rFonts w:ascii="Verdana" w:eastAsia="Calibri" w:hAnsi="Verdana"/>
          <w:szCs w:val="22"/>
          <w:lang w:val="en-GB"/>
        </w:rPr>
      </w:pPr>
      <w:r>
        <w:rPr>
          <w:rFonts w:ascii="Verdana" w:eastAsia="Calibri" w:hAnsi="Verdana"/>
          <w:szCs w:val="22"/>
          <w:lang w:val="en-GB"/>
        </w:rPr>
        <w:t>Perform business process analysis by involving AS IS and designing the TO BE processes;</w:t>
      </w:r>
    </w:p>
    <w:p w14:paraId="52D5CFFD" w14:textId="77777777" w:rsidR="001909DC" w:rsidRDefault="008D6866">
      <w:pPr>
        <w:pStyle w:val="BodyText2"/>
        <w:numPr>
          <w:ilvl w:val="3"/>
          <w:numId w:val="7"/>
        </w:numPr>
        <w:spacing w:line="360" w:lineRule="auto"/>
        <w:jc w:val="both"/>
        <w:rPr>
          <w:rFonts w:ascii="Verdana" w:eastAsia="Calibri" w:hAnsi="Verdana"/>
          <w:szCs w:val="22"/>
          <w:lang w:val="en-GB"/>
        </w:rPr>
      </w:pPr>
      <w:r>
        <w:rPr>
          <w:rFonts w:ascii="Verdana" w:eastAsia="Calibri" w:hAnsi="Verdana"/>
          <w:szCs w:val="22"/>
          <w:lang w:val="en-GB"/>
        </w:rPr>
        <w:t>Perform business process mapping;</w:t>
      </w:r>
    </w:p>
    <w:p w14:paraId="6F98F493" w14:textId="77777777" w:rsidR="001909DC" w:rsidRDefault="008D6866">
      <w:pPr>
        <w:pStyle w:val="BodyText2"/>
        <w:numPr>
          <w:ilvl w:val="3"/>
          <w:numId w:val="7"/>
        </w:numPr>
        <w:spacing w:line="360" w:lineRule="auto"/>
        <w:jc w:val="both"/>
        <w:rPr>
          <w:rFonts w:ascii="Verdana" w:eastAsia="Calibri" w:hAnsi="Verdana"/>
          <w:szCs w:val="22"/>
          <w:lang w:val="en-GB"/>
        </w:rPr>
      </w:pPr>
      <w:r>
        <w:rPr>
          <w:rFonts w:ascii="Verdana" w:eastAsia="Calibri" w:hAnsi="Verdana"/>
          <w:szCs w:val="22"/>
          <w:lang w:val="en-GB"/>
        </w:rPr>
        <w:t>Review existing systems;</w:t>
      </w:r>
    </w:p>
    <w:p w14:paraId="59EB992C" w14:textId="77777777" w:rsidR="001909DC" w:rsidRDefault="008D6866">
      <w:pPr>
        <w:pStyle w:val="BodyText2"/>
        <w:numPr>
          <w:ilvl w:val="3"/>
          <w:numId w:val="7"/>
        </w:numPr>
        <w:spacing w:line="360" w:lineRule="auto"/>
        <w:jc w:val="both"/>
        <w:rPr>
          <w:rFonts w:ascii="Verdana" w:eastAsia="Calibri" w:hAnsi="Verdana"/>
          <w:szCs w:val="22"/>
          <w:lang w:val="en-GB"/>
        </w:rPr>
      </w:pPr>
      <w:r>
        <w:rPr>
          <w:rFonts w:ascii="Verdana" w:eastAsia="Calibri" w:hAnsi="Verdana"/>
          <w:szCs w:val="22"/>
          <w:lang w:val="en-GB"/>
        </w:rPr>
        <w:t>Describe data/system/process;</w:t>
      </w:r>
    </w:p>
    <w:p w14:paraId="3E600ADF" w14:textId="77777777" w:rsidR="001909DC" w:rsidRDefault="008D6866">
      <w:pPr>
        <w:pStyle w:val="BodyText2"/>
        <w:numPr>
          <w:ilvl w:val="3"/>
          <w:numId w:val="7"/>
        </w:numPr>
        <w:spacing w:line="360" w:lineRule="auto"/>
        <w:jc w:val="both"/>
        <w:rPr>
          <w:rFonts w:ascii="Verdana" w:eastAsia="Calibri" w:hAnsi="Verdana"/>
          <w:szCs w:val="22"/>
          <w:lang w:val="en-GB"/>
        </w:rPr>
      </w:pPr>
      <w:r>
        <w:rPr>
          <w:rFonts w:ascii="Verdana" w:eastAsia="Calibri" w:hAnsi="Verdana"/>
          <w:szCs w:val="22"/>
          <w:lang w:val="en-GB"/>
        </w:rPr>
        <w:t xml:space="preserve">Identify problem, areas/opportunities; </w:t>
      </w:r>
    </w:p>
    <w:p w14:paraId="058DD758" w14:textId="77777777" w:rsidR="001909DC" w:rsidRDefault="008D6866">
      <w:pPr>
        <w:pStyle w:val="BodyText2"/>
        <w:numPr>
          <w:ilvl w:val="3"/>
          <w:numId w:val="7"/>
        </w:numPr>
        <w:spacing w:line="360" w:lineRule="auto"/>
        <w:jc w:val="both"/>
        <w:rPr>
          <w:rFonts w:ascii="Verdana" w:eastAsia="Calibri" w:hAnsi="Verdana"/>
          <w:szCs w:val="22"/>
          <w:lang w:val="en-GB"/>
        </w:rPr>
      </w:pPr>
      <w:r>
        <w:rPr>
          <w:rFonts w:ascii="Verdana" w:eastAsia="Calibri" w:hAnsi="Verdana"/>
          <w:szCs w:val="22"/>
          <w:lang w:val="en-GB"/>
        </w:rPr>
        <w:t>Identify user needs/wants through interviews;</w:t>
      </w:r>
    </w:p>
    <w:p w14:paraId="2D8B05A4" w14:textId="77777777" w:rsidR="001909DC" w:rsidRDefault="008D6866">
      <w:pPr>
        <w:pStyle w:val="BodyText2"/>
        <w:numPr>
          <w:ilvl w:val="3"/>
          <w:numId w:val="7"/>
        </w:numPr>
        <w:spacing w:line="360" w:lineRule="auto"/>
        <w:jc w:val="both"/>
        <w:rPr>
          <w:rFonts w:ascii="Verdana" w:eastAsia="Calibri" w:hAnsi="Verdana"/>
          <w:szCs w:val="22"/>
          <w:lang w:val="en-GB"/>
        </w:rPr>
      </w:pPr>
      <w:r>
        <w:rPr>
          <w:rFonts w:ascii="Verdana" w:eastAsia="Calibri" w:hAnsi="Verdana"/>
          <w:szCs w:val="22"/>
          <w:lang w:val="en-GB"/>
        </w:rPr>
        <w:t>Identify legislative/contractual/security/privacy/access requirement;</w:t>
      </w:r>
    </w:p>
    <w:p w14:paraId="496420AC" w14:textId="77777777" w:rsidR="001909DC" w:rsidRDefault="008D6866">
      <w:pPr>
        <w:pStyle w:val="BodyText2"/>
        <w:numPr>
          <w:ilvl w:val="3"/>
          <w:numId w:val="7"/>
        </w:numPr>
        <w:spacing w:line="360" w:lineRule="auto"/>
        <w:jc w:val="both"/>
        <w:rPr>
          <w:rFonts w:ascii="Verdana" w:eastAsia="Calibri" w:hAnsi="Verdana"/>
          <w:szCs w:val="22"/>
          <w:lang w:val="en-GB"/>
        </w:rPr>
      </w:pPr>
      <w:r>
        <w:rPr>
          <w:rFonts w:ascii="Verdana" w:eastAsia="Calibri" w:hAnsi="Verdana"/>
          <w:szCs w:val="22"/>
          <w:lang w:val="en-GB"/>
        </w:rPr>
        <w:t>Establish and document business/application requirements; and</w:t>
      </w:r>
    </w:p>
    <w:p w14:paraId="214633E3" w14:textId="77777777" w:rsidR="001909DC" w:rsidRDefault="008D6866">
      <w:pPr>
        <w:pStyle w:val="BodyText2"/>
        <w:numPr>
          <w:ilvl w:val="3"/>
          <w:numId w:val="7"/>
        </w:numPr>
        <w:spacing w:line="360" w:lineRule="auto"/>
        <w:jc w:val="both"/>
        <w:rPr>
          <w:rFonts w:ascii="Verdana" w:eastAsia="Calibri" w:hAnsi="Verdana"/>
          <w:szCs w:val="22"/>
          <w:lang w:val="en-GB"/>
        </w:rPr>
      </w:pPr>
      <w:r>
        <w:rPr>
          <w:rFonts w:ascii="Verdana" w:eastAsia="Calibri" w:hAnsi="Verdana"/>
          <w:szCs w:val="22"/>
          <w:lang w:val="en-GB"/>
        </w:rPr>
        <w:t>Prepare business requirement and SRS documents.</w:t>
      </w:r>
    </w:p>
    <w:p w14:paraId="3975B024" w14:textId="77777777" w:rsidR="000C6CDA" w:rsidRDefault="000C6CDA" w:rsidP="008D6866">
      <w:pPr>
        <w:pStyle w:val="BodyText2"/>
        <w:spacing w:line="360" w:lineRule="auto"/>
        <w:ind w:left="1368"/>
        <w:jc w:val="both"/>
        <w:rPr>
          <w:rFonts w:ascii="Verdana" w:eastAsia="Calibri" w:hAnsi="Verdana"/>
          <w:szCs w:val="22"/>
          <w:lang w:val="en-GB"/>
        </w:rPr>
      </w:pPr>
    </w:p>
    <w:p w14:paraId="1D41574B"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13" w:name="_Toc517329555"/>
      <w:bookmarkStart w:id="14" w:name="_Toc142033337"/>
      <w:r>
        <w:rPr>
          <w:rFonts w:ascii="Verdana" w:eastAsia="Calibri" w:hAnsi="Verdana"/>
          <w:b/>
          <w:sz w:val="22"/>
          <w:szCs w:val="22"/>
          <w:lang w:val="en-GB"/>
        </w:rPr>
        <w:t xml:space="preserve">Requirements Analysis </w:t>
      </w:r>
      <w:bookmarkEnd w:id="13"/>
      <w:r>
        <w:rPr>
          <w:rFonts w:ascii="Verdana" w:eastAsia="Calibri" w:hAnsi="Verdana"/>
          <w:b/>
          <w:sz w:val="22"/>
          <w:szCs w:val="22"/>
          <w:lang w:val="en-GB"/>
        </w:rPr>
        <w:t>Procedures</w:t>
      </w:r>
      <w:bookmarkEnd w:id="14"/>
    </w:p>
    <w:p w14:paraId="6EBEAB30" w14:textId="77777777" w:rsidR="001909DC" w:rsidRDefault="008D6866">
      <w:pPr>
        <w:spacing w:line="360" w:lineRule="auto"/>
        <w:contextualSpacing/>
        <w:jc w:val="both"/>
        <w:rPr>
          <w:rFonts w:ascii="Verdana" w:hAnsi="Verdana"/>
          <w:szCs w:val="22"/>
        </w:rPr>
      </w:pPr>
      <w:r>
        <w:rPr>
          <w:rFonts w:ascii="Verdana" w:hAnsi="Verdana" w:cs="Arial"/>
          <w:szCs w:val="22"/>
        </w:rPr>
        <w:t xml:space="preserve">ICT Unit </w:t>
      </w:r>
      <w:r>
        <w:rPr>
          <w:rFonts w:ascii="Verdana" w:hAnsi="Verdana"/>
          <w:szCs w:val="22"/>
        </w:rPr>
        <w:t>shall analyze requirements to understand the scope, functionality, and constraints of the software system by performing the following;</w:t>
      </w:r>
    </w:p>
    <w:p w14:paraId="23BA5390" w14:textId="77777777" w:rsidR="001909DC" w:rsidRDefault="008D6866">
      <w:pPr>
        <w:pStyle w:val="BodyText2"/>
        <w:numPr>
          <w:ilvl w:val="3"/>
          <w:numId w:val="8"/>
        </w:numPr>
        <w:spacing w:line="360" w:lineRule="auto"/>
        <w:jc w:val="both"/>
        <w:rPr>
          <w:rFonts w:ascii="Verdana" w:eastAsia="Calibri" w:hAnsi="Verdana"/>
          <w:szCs w:val="22"/>
          <w:lang w:val="en-GB"/>
        </w:rPr>
      </w:pPr>
      <w:r>
        <w:rPr>
          <w:rFonts w:ascii="Verdana" w:eastAsia="Calibri" w:hAnsi="Verdana"/>
          <w:szCs w:val="22"/>
          <w:lang w:val="en-GB"/>
        </w:rPr>
        <w:lastRenderedPageBreak/>
        <w:t xml:space="preserve">Describe functions and capabilities of the system; </w:t>
      </w:r>
    </w:p>
    <w:p w14:paraId="3E24905B" w14:textId="77777777" w:rsidR="001909DC" w:rsidRDefault="008D6866">
      <w:pPr>
        <w:pStyle w:val="BodyText2"/>
        <w:numPr>
          <w:ilvl w:val="3"/>
          <w:numId w:val="8"/>
        </w:numPr>
        <w:spacing w:line="360" w:lineRule="auto"/>
        <w:jc w:val="both"/>
        <w:rPr>
          <w:rFonts w:ascii="Verdana" w:eastAsia="Calibri" w:hAnsi="Verdana"/>
          <w:szCs w:val="22"/>
          <w:lang w:val="en-GB"/>
        </w:rPr>
      </w:pPr>
      <w:r>
        <w:rPr>
          <w:rFonts w:ascii="Verdana" w:eastAsia="Calibri" w:hAnsi="Verdana"/>
          <w:szCs w:val="22"/>
          <w:lang w:val="en-GB"/>
        </w:rPr>
        <w:t xml:space="preserve">Describe business, organizational and user requirements; </w:t>
      </w:r>
    </w:p>
    <w:p w14:paraId="1BC2D31F" w14:textId="77777777" w:rsidR="001909DC" w:rsidRDefault="008D6866">
      <w:pPr>
        <w:pStyle w:val="BodyText2"/>
        <w:numPr>
          <w:ilvl w:val="3"/>
          <w:numId w:val="8"/>
        </w:numPr>
        <w:spacing w:line="360" w:lineRule="auto"/>
        <w:jc w:val="both"/>
        <w:rPr>
          <w:rFonts w:ascii="Verdana" w:eastAsia="Calibri" w:hAnsi="Verdana"/>
          <w:szCs w:val="22"/>
          <w:lang w:val="en-GB"/>
        </w:rPr>
      </w:pPr>
      <w:r>
        <w:rPr>
          <w:rFonts w:ascii="Verdana" w:eastAsia="Calibri" w:hAnsi="Verdana"/>
          <w:szCs w:val="22"/>
          <w:lang w:val="en-GB"/>
        </w:rPr>
        <w:t xml:space="preserve">Describe safety, security, information, privacy, interface, operations, and maintenance requirements; </w:t>
      </w:r>
    </w:p>
    <w:p w14:paraId="1C29FA7F" w14:textId="77777777" w:rsidR="001909DC" w:rsidRDefault="008D6866">
      <w:pPr>
        <w:pStyle w:val="BodyText2"/>
        <w:numPr>
          <w:ilvl w:val="3"/>
          <w:numId w:val="8"/>
        </w:numPr>
        <w:spacing w:line="360" w:lineRule="auto"/>
        <w:jc w:val="both"/>
        <w:rPr>
          <w:rFonts w:ascii="Verdana" w:eastAsia="Calibri" w:hAnsi="Verdana"/>
          <w:szCs w:val="22"/>
          <w:lang w:val="en-GB"/>
        </w:rPr>
      </w:pPr>
      <w:r>
        <w:rPr>
          <w:rFonts w:ascii="Verdana" w:eastAsia="Calibri" w:hAnsi="Verdana"/>
          <w:szCs w:val="22"/>
          <w:lang w:val="en-GB"/>
        </w:rPr>
        <w:t>Ensure presence of documentations such as systems analysis document, application requirements and specification, interface requirement/specification, operational/support requirement, system/subsystem specification and software requirement specification; and</w:t>
      </w:r>
    </w:p>
    <w:p w14:paraId="117B9063" w14:textId="77777777" w:rsidR="001909DC" w:rsidRDefault="008D6866">
      <w:pPr>
        <w:pStyle w:val="BodyText2"/>
        <w:numPr>
          <w:ilvl w:val="3"/>
          <w:numId w:val="8"/>
        </w:numPr>
        <w:spacing w:line="360" w:lineRule="auto"/>
        <w:jc w:val="both"/>
        <w:rPr>
          <w:rFonts w:ascii="Verdana" w:eastAsia="Calibri" w:hAnsi="Verdana"/>
          <w:szCs w:val="22"/>
          <w:lang w:val="en-GB"/>
        </w:rPr>
      </w:pPr>
      <w:r>
        <w:rPr>
          <w:rFonts w:ascii="Verdana" w:eastAsia="Calibri" w:hAnsi="Verdana"/>
          <w:szCs w:val="22"/>
          <w:lang w:val="en-GB"/>
        </w:rPr>
        <w:t>Formal sign off by user department upon successful completion of requirement gathering, review and documentation.</w:t>
      </w:r>
    </w:p>
    <w:p w14:paraId="2498355F" w14:textId="77777777" w:rsidR="000C6CDA" w:rsidRDefault="000C6CDA" w:rsidP="008D6866">
      <w:pPr>
        <w:pStyle w:val="BodyText2"/>
        <w:spacing w:line="360" w:lineRule="auto"/>
        <w:ind w:left="1368"/>
        <w:jc w:val="both"/>
        <w:rPr>
          <w:rFonts w:ascii="Verdana" w:eastAsia="Calibri" w:hAnsi="Verdana"/>
          <w:szCs w:val="22"/>
          <w:lang w:val="en-GB"/>
        </w:rPr>
      </w:pPr>
    </w:p>
    <w:p w14:paraId="4C5EECEC"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15" w:name="_Toc517329556"/>
      <w:r>
        <w:rPr>
          <w:rFonts w:ascii="Verdana" w:eastAsia="Calibri" w:hAnsi="Verdana"/>
          <w:b/>
          <w:sz w:val="22"/>
          <w:szCs w:val="22"/>
          <w:lang w:val="en-GB"/>
        </w:rPr>
        <w:t xml:space="preserve"> </w:t>
      </w:r>
      <w:bookmarkStart w:id="16" w:name="_Toc142033338"/>
      <w:r>
        <w:rPr>
          <w:rFonts w:ascii="Verdana" w:eastAsia="Calibri" w:hAnsi="Verdana"/>
          <w:b/>
          <w:sz w:val="22"/>
          <w:szCs w:val="22"/>
          <w:lang w:val="en-GB"/>
        </w:rPr>
        <w:t xml:space="preserve">Design </w:t>
      </w:r>
      <w:bookmarkEnd w:id="15"/>
      <w:r>
        <w:rPr>
          <w:rFonts w:ascii="Verdana" w:eastAsia="Calibri" w:hAnsi="Verdana"/>
          <w:b/>
          <w:sz w:val="22"/>
          <w:szCs w:val="22"/>
          <w:lang w:val="en-GB"/>
        </w:rPr>
        <w:t>Procedures</w:t>
      </w:r>
      <w:bookmarkEnd w:id="16"/>
    </w:p>
    <w:p w14:paraId="70B3F418" w14:textId="77777777" w:rsidR="001909DC" w:rsidRDefault="008D6866">
      <w:pPr>
        <w:spacing w:line="360" w:lineRule="auto"/>
        <w:contextualSpacing/>
        <w:jc w:val="both"/>
        <w:rPr>
          <w:rFonts w:ascii="Verdana" w:hAnsi="Verdana"/>
          <w:szCs w:val="22"/>
        </w:rPr>
      </w:pPr>
      <w:r>
        <w:rPr>
          <w:rFonts w:ascii="Verdana" w:hAnsi="Verdana"/>
          <w:szCs w:val="22"/>
        </w:rPr>
        <w:t xml:space="preserve">At this stage, the requirements shall be transformed into an architecture that describes the data structures, interface representations and application components of the system. The detailed design translates the requirements into a representation of the system software that can be assessed for quality assurance before coding begins.  At the design stage, </w:t>
      </w:r>
      <w:r>
        <w:rPr>
          <w:rFonts w:ascii="Verdana" w:hAnsi="Verdana" w:cs="Arial"/>
          <w:szCs w:val="22"/>
        </w:rPr>
        <w:t xml:space="preserve">ICT Unit </w:t>
      </w:r>
      <w:r>
        <w:rPr>
          <w:rFonts w:ascii="Verdana" w:hAnsi="Verdana"/>
          <w:szCs w:val="22"/>
        </w:rPr>
        <w:t xml:space="preserve">shall: </w:t>
      </w:r>
    </w:p>
    <w:p w14:paraId="42A83F2B"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Design system flow, develop data model, create physical data model and develop data dictionary;</w:t>
      </w:r>
    </w:p>
    <w:p w14:paraId="4B8C379A"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Design screens, screen navigation, data entry screens, inquiry screens, help screens, online documentation, Design reports, Forms, Report distribution system, User generated reports, Design Patterns and Existing system modifications;</w:t>
      </w:r>
    </w:p>
    <w:p w14:paraId="5D3DE6C3"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 xml:space="preserve">Conduct design walkthrough; </w:t>
      </w:r>
    </w:p>
    <w:p w14:paraId="2ACA9C2F"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Establish and document a top-level architecture of the system;</w:t>
      </w:r>
    </w:p>
    <w:p w14:paraId="39D68CA5"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Identify the architecture hardware, application/software, and manual operations;</w:t>
      </w:r>
    </w:p>
    <w:p w14:paraId="76DE5A0C"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Evaluate and document the system architecture and requirements for the application/software;</w:t>
      </w:r>
    </w:p>
    <w:p w14:paraId="4B3182D5"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Develop and document a top-level design for the database.</w:t>
      </w:r>
    </w:p>
    <w:p w14:paraId="4575049D"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Develop and document general interface to the application and interface between the application components of the system;</w:t>
      </w:r>
    </w:p>
    <w:p w14:paraId="353ECFB5"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lastRenderedPageBreak/>
        <w:t>Develop and document preliminary versions of user documentation, test requirements and the schedule for application integration;</w:t>
      </w:r>
    </w:p>
    <w:p w14:paraId="45B30FF8"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Develop and document a detailed design for each application module/component/service of the application. These should be refined into lower levels containing application units that can be coded, compiled, and tested;</w:t>
      </w:r>
    </w:p>
    <w:p w14:paraId="0178864C"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Ensure that all application requirements are allocated for the application components to application units;</w:t>
      </w:r>
    </w:p>
    <w:p w14:paraId="07C4C5FD"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 xml:space="preserve">Evaluate and document the application detailed design and test requirements; and </w:t>
      </w:r>
    </w:p>
    <w:p w14:paraId="22EC2D1E" w14:textId="77777777" w:rsidR="001909DC" w:rsidRDefault="008D6866">
      <w:pPr>
        <w:pStyle w:val="BodyText2"/>
        <w:numPr>
          <w:ilvl w:val="3"/>
          <w:numId w:val="9"/>
        </w:numPr>
        <w:spacing w:line="360" w:lineRule="auto"/>
        <w:jc w:val="both"/>
        <w:rPr>
          <w:rFonts w:ascii="Verdana" w:eastAsia="Calibri" w:hAnsi="Verdana"/>
          <w:szCs w:val="22"/>
          <w:lang w:val="en-GB"/>
        </w:rPr>
      </w:pPr>
      <w:r>
        <w:rPr>
          <w:rFonts w:ascii="Verdana" w:eastAsia="Calibri" w:hAnsi="Verdana"/>
          <w:szCs w:val="22"/>
          <w:lang w:val="en-GB"/>
        </w:rPr>
        <w:t>Ensure presence of documentation such as architecture design, system/subsystem design documentation (SDD), application architecture and design, interface design, database design and screen/report design.</w:t>
      </w:r>
    </w:p>
    <w:p w14:paraId="598B8B56"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17" w:name="_Toc517329557"/>
      <w:r>
        <w:rPr>
          <w:rFonts w:ascii="Verdana" w:eastAsia="Calibri" w:hAnsi="Verdana"/>
          <w:b/>
          <w:sz w:val="22"/>
          <w:szCs w:val="22"/>
          <w:lang w:val="en-GB"/>
        </w:rPr>
        <w:t xml:space="preserve"> </w:t>
      </w:r>
      <w:bookmarkStart w:id="18" w:name="_Toc142033339"/>
      <w:r>
        <w:rPr>
          <w:rFonts w:ascii="Verdana" w:eastAsia="Calibri" w:hAnsi="Verdana"/>
          <w:b/>
          <w:sz w:val="22"/>
          <w:szCs w:val="22"/>
          <w:lang w:val="en-GB"/>
        </w:rPr>
        <w:t xml:space="preserve">Development </w:t>
      </w:r>
      <w:bookmarkEnd w:id="17"/>
      <w:r>
        <w:rPr>
          <w:rFonts w:ascii="Verdana" w:eastAsia="Calibri" w:hAnsi="Verdana"/>
          <w:b/>
          <w:sz w:val="22"/>
          <w:szCs w:val="22"/>
          <w:lang w:val="en-GB"/>
        </w:rPr>
        <w:t>Procedures</w:t>
      </w:r>
      <w:bookmarkEnd w:id="18"/>
    </w:p>
    <w:p w14:paraId="596D439C" w14:textId="77777777" w:rsidR="001909DC" w:rsidRDefault="008D6866">
      <w:pPr>
        <w:spacing w:line="360" w:lineRule="auto"/>
        <w:contextualSpacing/>
        <w:jc w:val="both"/>
        <w:rPr>
          <w:rFonts w:ascii="Verdana" w:hAnsi="Verdana"/>
          <w:szCs w:val="22"/>
        </w:rPr>
      </w:pPr>
      <w:r>
        <w:rPr>
          <w:rFonts w:ascii="Verdana" w:hAnsi="Verdana"/>
          <w:szCs w:val="22"/>
        </w:rPr>
        <w:t xml:space="preserve">These procedures shall involve transforming user and design requirements into actual system using agreed programming techniques. At the development stage, </w:t>
      </w:r>
      <w:r>
        <w:rPr>
          <w:rFonts w:ascii="Verdana" w:hAnsi="Verdana" w:cs="Arial"/>
          <w:szCs w:val="22"/>
        </w:rPr>
        <w:t xml:space="preserve">ICT Unit </w:t>
      </w:r>
      <w:r>
        <w:rPr>
          <w:rFonts w:ascii="Verdana" w:hAnsi="Verdana"/>
          <w:szCs w:val="22"/>
        </w:rPr>
        <w:t>shall:</w:t>
      </w:r>
    </w:p>
    <w:p w14:paraId="4FC7A644"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Prepare development and test environments;</w:t>
      </w:r>
    </w:p>
    <w:p w14:paraId="39425C70" w14:textId="59B2A9A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 xml:space="preserve">Review and </w:t>
      </w:r>
      <w:r w:rsidR="000C6CDA">
        <w:rPr>
          <w:rFonts w:ascii="Verdana" w:eastAsia="Calibri" w:hAnsi="Verdana"/>
          <w:szCs w:val="22"/>
          <w:lang w:val="en-GB"/>
        </w:rPr>
        <w:t>analyse</w:t>
      </w:r>
      <w:r>
        <w:rPr>
          <w:rFonts w:ascii="Verdana" w:eastAsia="Calibri" w:hAnsi="Verdana"/>
          <w:szCs w:val="22"/>
          <w:lang w:val="en-GB"/>
        </w:rPr>
        <w:t xml:space="preserve"> architecture/design documentation and construct/code to design specifications;</w:t>
      </w:r>
    </w:p>
    <w:p w14:paraId="41E11771"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Perform the activities/tasks related to coding using the agreed development framework;</w:t>
      </w:r>
    </w:p>
    <w:p w14:paraId="734D3352"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Develop test cases, unit test programs and secure code;</w:t>
      </w:r>
    </w:p>
    <w:p w14:paraId="73B6D8DB"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Develop application/software documentation, Users guide, Turnover documentation and training materials;</w:t>
      </w:r>
    </w:p>
    <w:p w14:paraId="48AA445E"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Develop and document application unit, database, test procedures and data for testing each application unit and database;</w:t>
      </w:r>
    </w:p>
    <w:p w14:paraId="470D98E6"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Test each application unit and database ensuring that it satisfies its requirements. The test results must be documented;</w:t>
      </w:r>
    </w:p>
    <w:p w14:paraId="6FAF85B8"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Evaluate and document application code and test results;</w:t>
      </w:r>
    </w:p>
    <w:p w14:paraId="3BA9DFB3"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Develop an integration plan to integrate the application units and components into the application;</w:t>
      </w:r>
    </w:p>
    <w:p w14:paraId="7EF7B99B"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lastRenderedPageBreak/>
        <w:t xml:space="preserve">Integrate the application units and components and test if the aggregates are developed in accordance with the integration plan; </w:t>
      </w:r>
    </w:p>
    <w:p w14:paraId="00985883"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 xml:space="preserve">Develop and document, for each requirement of the application, a set of tests, test criteria (inputs, outputs, </w:t>
      </w:r>
      <w:proofErr w:type="gramStart"/>
      <w:r>
        <w:rPr>
          <w:rFonts w:ascii="Verdana" w:eastAsia="Calibri" w:hAnsi="Verdana"/>
          <w:szCs w:val="22"/>
          <w:lang w:val="en-GB"/>
        </w:rPr>
        <w:t>test  cases</w:t>
      </w:r>
      <w:proofErr w:type="gramEnd"/>
      <w:r>
        <w:rPr>
          <w:rFonts w:ascii="Verdana" w:eastAsia="Calibri" w:hAnsi="Verdana"/>
          <w:szCs w:val="22"/>
          <w:lang w:val="en-GB"/>
        </w:rPr>
        <w:t>, acceptable criteria) and test procedures; and</w:t>
      </w:r>
    </w:p>
    <w:p w14:paraId="6F884DF6" w14:textId="77777777" w:rsidR="001909DC" w:rsidRDefault="008D6866">
      <w:pPr>
        <w:pStyle w:val="BodyText2"/>
        <w:numPr>
          <w:ilvl w:val="3"/>
          <w:numId w:val="10"/>
        </w:numPr>
        <w:spacing w:line="360" w:lineRule="auto"/>
        <w:jc w:val="both"/>
        <w:rPr>
          <w:rFonts w:ascii="Verdana" w:eastAsia="Calibri" w:hAnsi="Verdana"/>
          <w:szCs w:val="22"/>
          <w:lang w:val="en-GB"/>
        </w:rPr>
      </w:pPr>
      <w:r>
        <w:rPr>
          <w:rFonts w:ascii="Verdana" w:eastAsia="Calibri" w:hAnsi="Verdana"/>
          <w:szCs w:val="22"/>
          <w:lang w:val="en-GB"/>
        </w:rPr>
        <w:t>Provide documentations such as application code, application documentation, user manual and operator manual.</w:t>
      </w:r>
    </w:p>
    <w:p w14:paraId="17C9D97B" w14:textId="77777777" w:rsidR="000C6CDA" w:rsidRDefault="000C6CDA" w:rsidP="008D6866">
      <w:pPr>
        <w:pStyle w:val="BodyText2"/>
        <w:spacing w:line="360" w:lineRule="auto"/>
        <w:ind w:left="1368"/>
        <w:jc w:val="both"/>
        <w:rPr>
          <w:rFonts w:ascii="Verdana" w:eastAsia="Calibri" w:hAnsi="Verdana"/>
          <w:szCs w:val="22"/>
          <w:lang w:val="en-GB"/>
        </w:rPr>
      </w:pPr>
    </w:p>
    <w:p w14:paraId="5B23D54C"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19" w:name="_Toc517329558"/>
      <w:r>
        <w:rPr>
          <w:rFonts w:ascii="Verdana" w:eastAsia="Calibri" w:hAnsi="Verdana"/>
          <w:b/>
          <w:sz w:val="22"/>
          <w:szCs w:val="22"/>
          <w:lang w:val="en-GB"/>
        </w:rPr>
        <w:t xml:space="preserve"> </w:t>
      </w:r>
      <w:bookmarkStart w:id="20" w:name="_Toc142033340"/>
      <w:r>
        <w:rPr>
          <w:rFonts w:ascii="Verdana" w:eastAsia="Calibri" w:hAnsi="Verdana"/>
          <w:b/>
          <w:sz w:val="22"/>
          <w:szCs w:val="22"/>
          <w:lang w:val="en-GB"/>
        </w:rPr>
        <w:t xml:space="preserve">Testing </w:t>
      </w:r>
      <w:bookmarkEnd w:id="19"/>
      <w:r>
        <w:rPr>
          <w:rFonts w:ascii="Verdana" w:eastAsia="Calibri" w:hAnsi="Verdana"/>
          <w:b/>
          <w:sz w:val="22"/>
          <w:szCs w:val="22"/>
          <w:lang w:val="en-GB"/>
        </w:rPr>
        <w:t>Procedures</w:t>
      </w:r>
      <w:bookmarkEnd w:id="20"/>
    </w:p>
    <w:p w14:paraId="08BA9E74" w14:textId="77777777" w:rsidR="001909DC" w:rsidRDefault="008D6866">
      <w:pPr>
        <w:spacing w:line="360" w:lineRule="auto"/>
        <w:contextualSpacing/>
        <w:jc w:val="both"/>
        <w:rPr>
          <w:rFonts w:ascii="Verdana" w:hAnsi="Verdana"/>
          <w:szCs w:val="22"/>
        </w:rPr>
      </w:pPr>
      <w:r>
        <w:rPr>
          <w:rFonts w:ascii="Verdana" w:hAnsi="Verdana"/>
          <w:szCs w:val="22"/>
        </w:rPr>
        <w:t xml:space="preserve">The system shall undergo different types of testing to ensure that the solution meets quality, security, performance, and user requirements as described in the requirements documents. The test that shall be done shall include unit testing, functional testing, software performance and System Integration Testing (SIT), Security Testing and User Acceptance Testing (UAT).  It must be ensured that the implementation of each application requirement is tested for compliance. At testing stage, the ICT Unit shall: </w:t>
      </w:r>
    </w:p>
    <w:p w14:paraId="7A5D7372"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t>Develop a comprehensive test plan based on the requirements and design;</w:t>
      </w:r>
    </w:p>
    <w:p w14:paraId="6E22DC2A"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t>Prepare test environment;</w:t>
      </w:r>
    </w:p>
    <w:p w14:paraId="4A652BEC"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t>Prepare test cases, scenarios and scripts;</w:t>
      </w:r>
    </w:p>
    <w:p w14:paraId="2652CF88"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t>Perform unit test, functional test, integration test, run parallel test, stress test and document results;</w:t>
      </w:r>
    </w:p>
    <w:p w14:paraId="51F0633B"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t>Perform security test against the security requirements such as penetration test and vulnerability assessment to ensure security controls are implemented such that the software can generate and store audit logs, has strong authentication and authorization, well implemented user management and session management;</w:t>
      </w:r>
    </w:p>
    <w:p w14:paraId="0E1BAB93"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t>Perform UAT and document results. UAT shall involve users in testing of the system in accordance with the requirements specification documented during requirement gathering stage and should attain at least 75% acceptance rate;</w:t>
      </w:r>
    </w:p>
    <w:p w14:paraId="5691D169"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t>Execute test cases to verify that the software functions correctly and meets the specified requirements;</w:t>
      </w:r>
    </w:p>
    <w:p w14:paraId="331B8D06"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t>Perform regression testing to ensure that changes or fixes do not introduce new issues;</w:t>
      </w:r>
    </w:p>
    <w:p w14:paraId="42FDFDE4"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lastRenderedPageBreak/>
        <w:t>Issue production readiness recommendation after the system has passed the security test and user acceptance test;</w:t>
      </w:r>
      <w:r>
        <w:rPr>
          <w:rFonts w:ascii="Verdana" w:eastAsia="Calibri" w:hAnsi="Verdana"/>
          <w:szCs w:val="22"/>
        </w:rPr>
        <w:t xml:space="preserve"> and</w:t>
      </w:r>
    </w:p>
    <w:p w14:paraId="2501DE16" w14:textId="77777777" w:rsidR="001909DC" w:rsidRDefault="008D6866">
      <w:pPr>
        <w:pStyle w:val="BodyText2"/>
        <w:numPr>
          <w:ilvl w:val="3"/>
          <w:numId w:val="11"/>
        </w:numPr>
        <w:spacing w:line="360" w:lineRule="auto"/>
        <w:jc w:val="both"/>
        <w:rPr>
          <w:rFonts w:ascii="Verdana" w:eastAsia="Calibri" w:hAnsi="Verdana"/>
          <w:szCs w:val="22"/>
          <w:lang w:val="en-GB"/>
        </w:rPr>
      </w:pPr>
      <w:r>
        <w:rPr>
          <w:rFonts w:ascii="Verdana" w:eastAsia="Calibri" w:hAnsi="Verdana"/>
          <w:szCs w:val="22"/>
          <w:lang w:val="en-GB"/>
        </w:rPr>
        <w:t>Provide the minimum set of documentation such as application test plan, testing scripts/scenarios, application testing procedures, software test reports, security test report, defect/error reports and documented changes to the system.</w:t>
      </w:r>
    </w:p>
    <w:p w14:paraId="53B1A5B1" w14:textId="77777777" w:rsidR="001909DC" w:rsidRDefault="001909DC">
      <w:pPr>
        <w:pStyle w:val="BodyText2"/>
        <w:spacing w:line="360" w:lineRule="auto"/>
        <w:ind w:left="1008"/>
        <w:jc w:val="both"/>
        <w:rPr>
          <w:rFonts w:ascii="Verdana" w:eastAsia="Calibri" w:hAnsi="Verdana"/>
          <w:szCs w:val="22"/>
          <w:lang w:val="en-GB"/>
        </w:rPr>
      </w:pPr>
    </w:p>
    <w:p w14:paraId="612E5DE0"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21" w:name="_Toc517329559"/>
      <w:r>
        <w:rPr>
          <w:rFonts w:ascii="Verdana" w:eastAsia="Calibri" w:hAnsi="Verdana"/>
          <w:b/>
          <w:sz w:val="22"/>
          <w:szCs w:val="22"/>
          <w:lang w:val="en-GB"/>
        </w:rPr>
        <w:t xml:space="preserve"> </w:t>
      </w:r>
      <w:bookmarkStart w:id="22" w:name="_Toc142033341"/>
      <w:r>
        <w:rPr>
          <w:rFonts w:ascii="Verdana" w:eastAsia="Calibri" w:hAnsi="Verdana"/>
          <w:b/>
          <w:sz w:val="22"/>
          <w:szCs w:val="22"/>
          <w:lang w:val="en-GB"/>
        </w:rPr>
        <w:t>Deployment</w:t>
      </w:r>
      <w:bookmarkEnd w:id="21"/>
      <w:r>
        <w:rPr>
          <w:rFonts w:ascii="Verdana" w:eastAsia="Calibri" w:hAnsi="Verdana"/>
          <w:b/>
          <w:sz w:val="22"/>
          <w:szCs w:val="22"/>
          <w:lang w:val="en-GB"/>
        </w:rPr>
        <w:t xml:space="preserve"> Procedures</w:t>
      </w:r>
      <w:bookmarkEnd w:id="22"/>
    </w:p>
    <w:p w14:paraId="4AD44DC4" w14:textId="77777777" w:rsidR="001909DC" w:rsidRDefault="008D6866">
      <w:pPr>
        <w:spacing w:line="360" w:lineRule="auto"/>
        <w:contextualSpacing/>
        <w:jc w:val="both"/>
        <w:rPr>
          <w:rFonts w:ascii="Verdana" w:hAnsi="Verdana"/>
          <w:szCs w:val="22"/>
        </w:rPr>
      </w:pPr>
      <w:r>
        <w:rPr>
          <w:rFonts w:ascii="Verdana" w:hAnsi="Verdana"/>
          <w:szCs w:val="22"/>
        </w:rPr>
        <w:t xml:space="preserve">These procedures shall involve deployment of the developed system into production environment after UAT sign-off. Deployment stage ensures that all pre-requisite activities in other previous stages have been successfully completed. At deployment stage, the ICT Unit shall: </w:t>
      </w:r>
    </w:p>
    <w:p w14:paraId="4DB8278D" w14:textId="77777777" w:rsidR="001909DC" w:rsidRDefault="008D6866">
      <w:pPr>
        <w:pStyle w:val="BodyText2"/>
        <w:numPr>
          <w:ilvl w:val="3"/>
          <w:numId w:val="12"/>
        </w:numPr>
        <w:spacing w:line="360" w:lineRule="auto"/>
        <w:jc w:val="both"/>
        <w:rPr>
          <w:rFonts w:ascii="Verdana" w:eastAsia="Calibri" w:hAnsi="Verdana"/>
          <w:szCs w:val="22"/>
          <w:lang w:val="en-GB"/>
        </w:rPr>
      </w:pPr>
      <w:r>
        <w:rPr>
          <w:rFonts w:ascii="Verdana" w:eastAsia="Calibri" w:hAnsi="Verdana"/>
          <w:szCs w:val="22"/>
          <w:lang w:val="en-GB"/>
        </w:rPr>
        <w:t>Develop a plan to install the application product in the target environment as designated;</w:t>
      </w:r>
    </w:p>
    <w:p w14:paraId="2CD233C6" w14:textId="77777777" w:rsidR="001909DC" w:rsidRDefault="008D6866">
      <w:pPr>
        <w:pStyle w:val="BodyText2"/>
        <w:numPr>
          <w:ilvl w:val="3"/>
          <w:numId w:val="12"/>
        </w:numPr>
        <w:spacing w:line="360" w:lineRule="auto"/>
        <w:jc w:val="both"/>
        <w:rPr>
          <w:rFonts w:ascii="Verdana" w:eastAsia="Calibri" w:hAnsi="Verdana"/>
          <w:szCs w:val="22"/>
          <w:lang w:val="en-GB"/>
        </w:rPr>
      </w:pPr>
      <w:r>
        <w:rPr>
          <w:rFonts w:ascii="Verdana" w:eastAsia="Calibri" w:hAnsi="Verdana"/>
          <w:szCs w:val="22"/>
          <w:lang w:val="en-GB"/>
        </w:rPr>
        <w:t>Prepare all resources and information necessary to install the application product such as production environment;</w:t>
      </w:r>
    </w:p>
    <w:p w14:paraId="17190DD2" w14:textId="77777777" w:rsidR="001909DC" w:rsidRDefault="008D6866">
      <w:pPr>
        <w:pStyle w:val="BodyText2"/>
        <w:numPr>
          <w:ilvl w:val="3"/>
          <w:numId w:val="12"/>
        </w:numPr>
        <w:spacing w:line="360" w:lineRule="auto"/>
        <w:jc w:val="both"/>
        <w:rPr>
          <w:rFonts w:ascii="Verdana" w:eastAsia="Calibri" w:hAnsi="Verdana"/>
          <w:szCs w:val="22"/>
          <w:lang w:val="en-GB"/>
        </w:rPr>
      </w:pPr>
      <w:r>
        <w:rPr>
          <w:rFonts w:ascii="Verdana" w:eastAsia="Calibri" w:hAnsi="Verdana"/>
          <w:szCs w:val="22"/>
          <w:lang w:val="en-GB"/>
        </w:rPr>
        <w:t>Prepare the software/application for deployment, including packaging, configuration and specific software installation instructions;</w:t>
      </w:r>
    </w:p>
    <w:p w14:paraId="3733F16E" w14:textId="77777777" w:rsidR="001909DC" w:rsidRDefault="008D6866">
      <w:pPr>
        <w:pStyle w:val="BodyText2"/>
        <w:numPr>
          <w:ilvl w:val="3"/>
          <w:numId w:val="12"/>
        </w:numPr>
        <w:spacing w:line="360" w:lineRule="auto"/>
        <w:jc w:val="both"/>
        <w:rPr>
          <w:rFonts w:ascii="Verdana" w:eastAsia="Calibri" w:hAnsi="Verdana"/>
          <w:szCs w:val="22"/>
          <w:lang w:val="en-GB"/>
        </w:rPr>
      </w:pPr>
      <w:r>
        <w:rPr>
          <w:rFonts w:ascii="Verdana" w:eastAsia="Calibri" w:hAnsi="Verdana"/>
          <w:szCs w:val="22"/>
          <w:lang w:val="en-GB"/>
        </w:rPr>
        <w:t>Execute the deployment process, considering hardware, software and infrastructure requirements and ensure that the application code and databases initialize, execute and terminate;</w:t>
      </w:r>
    </w:p>
    <w:p w14:paraId="5EC1CF04" w14:textId="77777777" w:rsidR="001909DC" w:rsidRDefault="008D6866">
      <w:pPr>
        <w:pStyle w:val="BodyText2"/>
        <w:numPr>
          <w:ilvl w:val="3"/>
          <w:numId w:val="12"/>
        </w:numPr>
        <w:spacing w:line="360" w:lineRule="auto"/>
        <w:jc w:val="both"/>
        <w:rPr>
          <w:rFonts w:ascii="Verdana" w:eastAsia="Calibri" w:hAnsi="Verdana"/>
          <w:szCs w:val="22"/>
          <w:lang w:val="en-GB"/>
        </w:rPr>
      </w:pPr>
      <w:r>
        <w:rPr>
          <w:rFonts w:ascii="Verdana" w:eastAsia="Calibri" w:hAnsi="Verdana"/>
          <w:szCs w:val="22"/>
          <w:lang w:val="en-GB"/>
        </w:rPr>
        <w:t>Conduct database setup and necessary data migration;</w:t>
      </w:r>
    </w:p>
    <w:p w14:paraId="4C2FC649" w14:textId="77777777" w:rsidR="001909DC" w:rsidRDefault="008D6866">
      <w:pPr>
        <w:pStyle w:val="BodyText2"/>
        <w:numPr>
          <w:ilvl w:val="3"/>
          <w:numId w:val="12"/>
        </w:numPr>
        <w:spacing w:line="360" w:lineRule="auto"/>
        <w:jc w:val="both"/>
        <w:rPr>
          <w:rFonts w:ascii="Verdana" w:eastAsia="Calibri" w:hAnsi="Verdana"/>
          <w:szCs w:val="22"/>
          <w:lang w:val="en-GB"/>
        </w:rPr>
      </w:pPr>
      <w:r>
        <w:rPr>
          <w:rFonts w:ascii="Verdana" w:eastAsia="Calibri" w:hAnsi="Verdana"/>
          <w:szCs w:val="22"/>
          <w:lang w:val="en-GB"/>
        </w:rPr>
        <w:t>Document the installation events and results;</w:t>
      </w:r>
    </w:p>
    <w:p w14:paraId="5FD6C5B2" w14:textId="77777777" w:rsidR="001909DC" w:rsidRDefault="008D6866">
      <w:pPr>
        <w:pStyle w:val="BodyText2"/>
        <w:numPr>
          <w:ilvl w:val="3"/>
          <w:numId w:val="12"/>
        </w:numPr>
        <w:spacing w:line="360" w:lineRule="auto"/>
        <w:jc w:val="both"/>
        <w:rPr>
          <w:rFonts w:ascii="Verdana" w:eastAsia="Calibri" w:hAnsi="Verdana"/>
          <w:szCs w:val="22"/>
          <w:lang w:val="en-GB"/>
        </w:rPr>
      </w:pPr>
      <w:r>
        <w:rPr>
          <w:rFonts w:ascii="Verdana" w:eastAsia="Calibri" w:hAnsi="Verdana"/>
          <w:szCs w:val="22"/>
          <w:lang w:val="en-GB"/>
        </w:rPr>
        <w:t>Complete and hand-over the application product to user’s department; and</w:t>
      </w:r>
    </w:p>
    <w:p w14:paraId="4D6B1C13" w14:textId="77777777" w:rsidR="001909DC" w:rsidRDefault="008D6866">
      <w:pPr>
        <w:pStyle w:val="BodyText2"/>
        <w:numPr>
          <w:ilvl w:val="3"/>
          <w:numId w:val="12"/>
        </w:numPr>
        <w:spacing w:line="360" w:lineRule="auto"/>
        <w:jc w:val="both"/>
        <w:rPr>
          <w:rFonts w:ascii="Verdana" w:eastAsia="Calibri" w:hAnsi="Verdana"/>
          <w:szCs w:val="22"/>
          <w:lang w:val="en-GB"/>
        </w:rPr>
      </w:pPr>
      <w:r>
        <w:rPr>
          <w:rFonts w:ascii="Verdana" w:eastAsia="Calibri" w:hAnsi="Verdana"/>
          <w:szCs w:val="22"/>
          <w:lang w:val="en-GB"/>
        </w:rPr>
        <w:t>Prepare application user and operator manual.</w:t>
      </w:r>
    </w:p>
    <w:p w14:paraId="2D8EFC24" w14:textId="77777777" w:rsidR="000C6CDA" w:rsidRDefault="000C6CDA" w:rsidP="008D6866">
      <w:pPr>
        <w:pStyle w:val="BodyText2"/>
        <w:spacing w:line="360" w:lineRule="auto"/>
        <w:ind w:left="1368"/>
        <w:jc w:val="both"/>
        <w:rPr>
          <w:rFonts w:ascii="Verdana" w:eastAsia="Calibri" w:hAnsi="Verdana"/>
          <w:szCs w:val="22"/>
          <w:lang w:val="en-GB"/>
        </w:rPr>
      </w:pPr>
    </w:p>
    <w:p w14:paraId="2120D9A6"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23" w:name="_Toc142033342"/>
      <w:r>
        <w:rPr>
          <w:rFonts w:ascii="Verdana" w:eastAsia="Calibri" w:hAnsi="Verdana"/>
          <w:b/>
          <w:sz w:val="22"/>
          <w:szCs w:val="22"/>
          <w:lang w:val="en-GB"/>
        </w:rPr>
        <w:t>User Training Procedures</w:t>
      </w:r>
      <w:bookmarkEnd w:id="23"/>
    </w:p>
    <w:p w14:paraId="044A797E" w14:textId="77777777" w:rsidR="001909DC" w:rsidRDefault="008D6866">
      <w:pPr>
        <w:spacing w:line="360" w:lineRule="auto"/>
        <w:contextualSpacing/>
        <w:jc w:val="both"/>
        <w:rPr>
          <w:rFonts w:ascii="Verdana" w:hAnsi="Verdana" w:cs="Arial"/>
          <w:szCs w:val="22"/>
        </w:rPr>
      </w:pPr>
      <w:bookmarkStart w:id="24" w:name="_Hlk136535159"/>
      <w:r>
        <w:rPr>
          <w:rFonts w:ascii="Verdana" w:hAnsi="Verdana" w:cs="Arial"/>
          <w:szCs w:val="22"/>
        </w:rPr>
        <w:t>Training is an important stage of the lifecycle that addresses aspect of solution stability. The training shall cover at least all user department of the system such as end users and administrators. At training stage, the ICT Unit shall:</w:t>
      </w:r>
    </w:p>
    <w:p w14:paraId="3823957D" w14:textId="77777777" w:rsidR="001909DC" w:rsidRDefault="008D6866">
      <w:pPr>
        <w:pStyle w:val="BodyText2"/>
        <w:numPr>
          <w:ilvl w:val="3"/>
          <w:numId w:val="13"/>
        </w:numPr>
        <w:spacing w:line="360" w:lineRule="auto"/>
        <w:jc w:val="both"/>
        <w:rPr>
          <w:rFonts w:ascii="Verdana" w:eastAsia="Calibri" w:hAnsi="Verdana"/>
          <w:szCs w:val="22"/>
          <w:lang w:val="en-GB"/>
        </w:rPr>
      </w:pPr>
      <w:r>
        <w:rPr>
          <w:rFonts w:ascii="Verdana" w:eastAsia="Calibri" w:hAnsi="Verdana"/>
          <w:szCs w:val="22"/>
          <w:lang w:val="en-GB"/>
        </w:rPr>
        <w:t>Provide user training and support materials to facilitate a smooth transition to the new software system</w:t>
      </w:r>
      <w:bookmarkEnd w:id="24"/>
      <w:r>
        <w:rPr>
          <w:rFonts w:ascii="Verdana" w:eastAsia="Calibri" w:hAnsi="Verdana"/>
          <w:szCs w:val="22"/>
          <w:lang w:val="en-GB"/>
        </w:rPr>
        <w:t>;</w:t>
      </w:r>
    </w:p>
    <w:p w14:paraId="482AB786" w14:textId="77777777" w:rsidR="001909DC" w:rsidRDefault="008D6866">
      <w:pPr>
        <w:pStyle w:val="BodyText2"/>
        <w:numPr>
          <w:ilvl w:val="3"/>
          <w:numId w:val="13"/>
        </w:numPr>
        <w:spacing w:line="360" w:lineRule="auto"/>
        <w:jc w:val="both"/>
        <w:rPr>
          <w:rFonts w:ascii="Verdana" w:eastAsia="Calibri" w:hAnsi="Verdana"/>
          <w:szCs w:val="22"/>
          <w:lang w:val="en-GB"/>
        </w:rPr>
      </w:pPr>
      <w:r>
        <w:rPr>
          <w:rFonts w:ascii="Verdana" w:eastAsia="Calibri" w:hAnsi="Verdana"/>
          <w:szCs w:val="22"/>
          <w:lang w:val="en-GB"/>
        </w:rPr>
        <w:lastRenderedPageBreak/>
        <w:t>Provide hands-on system training sessions to users using test environments; and</w:t>
      </w:r>
    </w:p>
    <w:p w14:paraId="29CF64BA" w14:textId="77777777" w:rsidR="001909DC" w:rsidRDefault="008D6866">
      <w:pPr>
        <w:pStyle w:val="BodyText2"/>
        <w:numPr>
          <w:ilvl w:val="3"/>
          <w:numId w:val="13"/>
        </w:numPr>
        <w:spacing w:line="360" w:lineRule="auto"/>
        <w:jc w:val="both"/>
        <w:rPr>
          <w:rFonts w:ascii="Verdana" w:eastAsia="Calibri" w:hAnsi="Verdana"/>
          <w:szCs w:val="22"/>
          <w:lang w:val="en-GB"/>
        </w:rPr>
      </w:pPr>
      <w:r>
        <w:rPr>
          <w:rFonts w:ascii="Verdana" w:eastAsia="Calibri" w:hAnsi="Verdana"/>
          <w:szCs w:val="22"/>
          <w:lang w:val="en-GB"/>
        </w:rPr>
        <w:t>Provide application user manual, operator manual and implementation document.</w:t>
      </w:r>
    </w:p>
    <w:p w14:paraId="5D64C278" w14:textId="77777777" w:rsidR="000C6CDA" w:rsidRDefault="000C6CDA" w:rsidP="008D6866">
      <w:pPr>
        <w:pStyle w:val="BodyText2"/>
        <w:spacing w:line="360" w:lineRule="auto"/>
        <w:ind w:left="1368"/>
        <w:jc w:val="both"/>
        <w:rPr>
          <w:rFonts w:ascii="Verdana" w:eastAsia="Calibri" w:hAnsi="Verdana"/>
          <w:szCs w:val="22"/>
          <w:lang w:val="en-GB"/>
        </w:rPr>
      </w:pPr>
    </w:p>
    <w:p w14:paraId="1457ED45"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25" w:name="_Toc517329560"/>
      <w:r>
        <w:rPr>
          <w:rFonts w:ascii="Verdana" w:eastAsia="Calibri" w:hAnsi="Verdana"/>
          <w:b/>
          <w:sz w:val="22"/>
          <w:szCs w:val="22"/>
          <w:lang w:val="en-GB"/>
        </w:rPr>
        <w:t xml:space="preserve"> </w:t>
      </w:r>
      <w:bookmarkStart w:id="26" w:name="_Toc142033343"/>
      <w:r>
        <w:rPr>
          <w:rFonts w:ascii="Verdana" w:eastAsia="Calibri" w:hAnsi="Verdana"/>
          <w:b/>
          <w:sz w:val="22"/>
          <w:szCs w:val="22"/>
          <w:lang w:val="en-GB"/>
        </w:rPr>
        <w:t xml:space="preserve">Post Deployment </w:t>
      </w:r>
      <w:bookmarkEnd w:id="25"/>
      <w:r>
        <w:rPr>
          <w:rFonts w:ascii="Verdana" w:eastAsia="Calibri" w:hAnsi="Verdana"/>
          <w:b/>
          <w:sz w:val="22"/>
          <w:szCs w:val="22"/>
          <w:lang w:val="en-GB"/>
        </w:rPr>
        <w:t>Procedures</w:t>
      </w:r>
      <w:bookmarkEnd w:id="26"/>
    </w:p>
    <w:p w14:paraId="0C361E4D" w14:textId="77777777" w:rsidR="001909DC" w:rsidRDefault="008D6866">
      <w:pPr>
        <w:spacing w:line="360" w:lineRule="auto"/>
        <w:contextualSpacing/>
        <w:jc w:val="both"/>
        <w:rPr>
          <w:rFonts w:ascii="Verdana" w:hAnsi="Verdana"/>
          <w:szCs w:val="22"/>
        </w:rPr>
      </w:pPr>
      <w:r>
        <w:rPr>
          <w:rFonts w:ascii="Verdana" w:hAnsi="Verdana"/>
          <w:szCs w:val="22"/>
        </w:rPr>
        <w:t>Once the system is operational, it shall be monitored for continued performance in accordance with user requirements. Any identified gaps shall be fixed in accordance with the change management procedure in place. Moreover, ICT Unit shall</w:t>
      </w:r>
    </w:p>
    <w:p w14:paraId="13352639" w14:textId="77777777" w:rsidR="001909DC" w:rsidRDefault="008D6866">
      <w:pPr>
        <w:pStyle w:val="BodyText2"/>
        <w:numPr>
          <w:ilvl w:val="3"/>
          <w:numId w:val="14"/>
        </w:numPr>
        <w:spacing w:line="360" w:lineRule="auto"/>
        <w:jc w:val="both"/>
        <w:rPr>
          <w:rFonts w:ascii="Verdana" w:eastAsia="Calibri" w:hAnsi="Verdana"/>
          <w:szCs w:val="22"/>
          <w:lang w:val="en-GB"/>
        </w:rPr>
      </w:pPr>
      <w:r>
        <w:rPr>
          <w:rFonts w:ascii="Verdana" w:eastAsia="Calibri" w:hAnsi="Verdana"/>
          <w:szCs w:val="22"/>
          <w:lang w:val="en-GB"/>
        </w:rPr>
        <w:t>Measure the system/application operating performance and efficiency and ensure Return on Investment (ROI) is attained;</w:t>
      </w:r>
    </w:p>
    <w:p w14:paraId="79081FA9" w14:textId="77777777" w:rsidR="001909DC" w:rsidRDefault="008D6866">
      <w:pPr>
        <w:pStyle w:val="BodyText2"/>
        <w:numPr>
          <w:ilvl w:val="3"/>
          <w:numId w:val="14"/>
        </w:numPr>
        <w:spacing w:line="360" w:lineRule="auto"/>
        <w:jc w:val="both"/>
        <w:rPr>
          <w:rFonts w:ascii="Verdana" w:eastAsia="Calibri" w:hAnsi="Verdana"/>
          <w:szCs w:val="22"/>
          <w:lang w:val="en-GB"/>
        </w:rPr>
      </w:pPr>
      <w:r>
        <w:rPr>
          <w:rFonts w:ascii="Verdana" w:eastAsia="Calibri" w:hAnsi="Verdana"/>
          <w:szCs w:val="22"/>
        </w:rPr>
        <w:t xml:space="preserve">Perform security monitoring by employing relevant security monitoring tools; </w:t>
      </w:r>
    </w:p>
    <w:p w14:paraId="47B3971F" w14:textId="77777777" w:rsidR="001909DC" w:rsidRDefault="008D6866">
      <w:pPr>
        <w:pStyle w:val="BodyText2"/>
        <w:numPr>
          <w:ilvl w:val="3"/>
          <w:numId w:val="14"/>
        </w:numPr>
        <w:spacing w:line="360" w:lineRule="auto"/>
        <w:jc w:val="both"/>
        <w:rPr>
          <w:rFonts w:ascii="Verdana" w:eastAsia="Calibri" w:hAnsi="Verdana"/>
          <w:szCs w:val="22"/>
          <w:lang w:val="en-GB"/>
        </w:rPr>
      </w:pPr>
      <w:r>
        <w:rPr>
          <w:rFonts w:ascii="Verdana" w:eastAsia="Calibri" w:hAnsi="Verdana"/>
          <w:szCs w:val="22"/>
          <w:lang w:val="en-GB"/>
        </w:rPr>
        <w:t xml:space="preserve">Perform a post implementation review to support continuous improvement of the implemented application system; </w:t>
      </w:r>
    </w:p>
    <w:p w14:paraId="4FB95C7F" w14:textId="77777777" w:rsidR="001909DC" w:rsidRDefault="008D6866">
      <w:pPr>
        <w:pStyle w:val="BodyText2"/>
        <w:numPr>
          <w:ilvl w:val="3"/>
          <w:numId w:val="14"/>
        </w:numPr>
        <w:spacing w:line="360" w:lineRule="auto"/>
        <w:jc w:val="both"/>
        <w:rPr>
          <w:rFonts w:ascii="Verdana" w:eastAsia="Calibri" w:hAnsi="Verdana"/>
          <w:szCs w:val="22"/>
          <w:lang w:val="en-GB"/>
        </w:rPr>
      </w:pPr>
      <w:r>
        <w:rPr>
          <w:rFonts w:ascii="Verdana" w:eastAsia="Calibri" w:hAnsi="Verdana"/>
          <w:szCs w:val="22"/>
          <w:lang w:val="en-GB"/>
        </w:rPr>
        <w:t>Lessons learned and improvement plans for future projects are documented; and</w:t>
      </w:r>
    </w:p>
    <w:p w14:paraId="151E64FB" w14:textId="77777777" w:rsidR="001909DC" w:rsidRDefault="008D6866">
      <w:pPr>
        <w:pStyle w:val="BodyText2"/>
        <w:numPr>
          <w:ilvl w:val="3"/>
          <w:numId w:val="14"/>
        </w:numPr>
        <w:spacing w:line="360" w:lineRule="auto"/>
        <w:jc w:val="both"/>
        <w:rPr>
          <w:rFonts w:ascii="Verdana" w:eastAsia="Calibri" w:hAnsi="Verdana"/>
          <w:szCs w:val="22"/>
          <w:lang w:val="en-GB"/>
        </w:rPr>
      </w:pPr>
      <w:r>
        <w:rPr>
          <w:rFonts w:ascii="Verdana" w:eastAsia="Calibri" w:hAnsi="Verdana"/>
          <w:szCs w:val="22"/>
          <w:lang w:val="en-GB"/>
        </w:rPr>
        <w:t>Results or report of a post-implementation review of the application development system should be documented and retained for periodic reviews.</w:t>
      </w:r>
    </w:p>
    <w:p w14:paraId="4A14B9CA" w14:textId="77777777" w:rsidR="001909DC" w:rsidRDefault="001909DC">
      <w:pPr>
        <w:pStyle w:val="ListParagraph"/>
        <w:spacing w:line="360" w:lineRule="auto"/>
        <w:jc w:val="both"/>
        <w:rPr>
          <w:rFonts w:ascii="Verdana" w:hAnsi="Verdana"/>
          <w:szCs w:val="22"/>
        </w:rPr>
      </w:pPr>
    </w:p>
    <w:p w14:paraId="18285499" w14:textId="77777777" w:rsidR="001909DC" w:rsidRDefault="008D6866">
      <w:pPr>
        <w:pStyle w:val="Heading2"/>
        <w:keepLines/>
        <w:numPr>
          <w:ilvl w:val="1"/>
          <w:numId w:val="4"/>
        </w:numPr>
        <w:tabs>
          <w:tab w:val="clear" w:pos="1418"/>
        </w:tabs>
        <w:spacing w:before="0" w:after="0" w:line="360" w:lineRule="auto"/>
        <w:ind w:left="1134"/>
        <w:jc w:val="both"/>
        <w:rPr>
          <w:rFonts w:ascii="Verdana" w:eastAsia="Calibri" w:hAnsi="Verdana"/>
          <w:b/>
          <w:sz w:val="22"/>
          <w:szCs w:val="22"/>
          <w:lang w:val="en-GB"/>
        </w:rPr>
      </w:pPr>
      <w:bookmarkStart w:id="27" w:name="_Toc142033344"/>
      <w:r>
        <w:rPr>
          <w:rFonts w:ascii="Verdana" w:eastAsia="Calibri" w:hAnsi="Verdana"/>
          <w:b/>
          <w:sz w:val="22"/>
          <w:szCs w:val="22"/>
          <w:lang w:val="en-GB"/>
        </w:rPr>
        <w:t>ICT Acquisition Procedures</w:t>
      </w:r>
      <w:bookmarkEnd w:id="27"/>
    </w:p>
    <w:p w14:paraId="5E423FBB" w14:textId="77777777" w:rsidR="001909DC" w:rsidRDefault="008D6866">
      <w:pPr>
        <w:pStyle w:val="ListParagraph"/>
        <w:spacing w:line="276" w:lineRule="auto"/>
        <w:ind w:left="0"/>
        <w:jc w:val="both"/>
        <w:rPr>
          <w:lang w:val="en-GB"/>
        </w:rPr>
      </w:pPr>
      <w:r>
        <w:rPr>
          <w:rFonts w:ascii="Verdana" w:eastAsia="Arial" w:hAnsi="Verdana"/>
          <w:szCs w:val="22"/>
        </w:rPr>
        <w:t xml:space="preserve">Procurement unit shall not procure any ICT System, Service, Equipment, Consumable or Accessory if the request is not originating from ICT </w:t>
      </w:r>
      <w:r>
        <w:rPr>
          <w:rFonts w:ascii="Verdana" w:eastAsia="Arial" w:hAnsi="Verdana"/>
          <w:b/>
          <w:color w:val="44546A" w:themeColor="text2"/>
          <w:szCs w:val="22"/>
        </w:rPr>
        <w:t>&lt;&lt;section/unit/department&gt;&gt;.</w:t>
      </w:r>
    </w:p>
    <w:p w14:paraId="2E93D415" w14:textId="77777777" w:rsidR="001909DC" w:rsidRDefault="001909DC">
      <w:pPr>
        <w:pStyle w:val="BodyText2"/>
        <w:rPr>
          <w:lang w:val="en-GB"/>
        </w:rPr>
      </w:pPr>
    </w:p>
    <w:p w14:paraId="783BF9B9"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28" w:name="_Toc142033345"/>
      <w:r>
        <w:rPr>
          <w:rFonts w:ascii="Verdana" w:eastAsia="Calibri" w:hAnsi="Verdana"/>
          <w:b/>
          <w:sz w:val="22"/>
          <w:szCs w:val="22"/>
          <w:lang w:val="en-GB"/>
        </w:rPr>
        <w:t>Generic Acquisition Procedures</w:t>
      </w:r>
      <w:bookmarkEnd w:id="28"/>
    </w:p>
    <w:p w14:paraId="2FE83514" w14:textId="77777777" w:rsidR="001909DC" w:rsidRDefault="008D6866">
      <w:pPr>
        <w:spacing w:after="120" w:line="360" w:lineRule="auto"/>
        <w:jc w:val="both"/>
        <w:rPr>
          <w:rFonts w:ascii="Verdana" w:hAnsi="Verdana"/>
          <w:szCs w:val="22"/>
        </w:rPr>
      </w:pPr>
      <w:r>
        <w:rPr>
          <w:rFonts w:ascii="Verdana" w:hAnsi="Verdana"/>
          <w:szCs w:val="22"/>
        </w:rPr>
        <w:t xml:space="preserve">Before procurement of any ICT System/Equipment,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hAnsi="Verdana"/>
          <w:szCs w:val="22"/>
        </w:rPr>
        <w:t>should define the ICT requirements based on the operations. The following procedures shall be adhered to:</w:t>
      </w:r>
    </w:p>
    <w:p w14:paraId="7A49184E" w14:textId="77777777"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Define the problem to be solved;</w:t>
      </w:r>
    </w:p>
    <w:p w14:paraId="61365295" w14:textId="77777777"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Define the goals to be achieved in relation to the operation goals;</w:t>
      </w:r>
    </w:p>
    <w:p w14:paraId="7C0B0DD8" w14:textId="77777777"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Identify the system process to be accomplished;</w:t>
      </w:r>
    </w:p>
    <w:p w14:paraId="4F1F1100" w14:textId="77777777"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Identify user expectations;</w:t>
      </w:r>
    </w:p>
    <w:p w14:paraId="75DC1ED0" w14:textId="77777777"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Identify the system deliverables;</w:t>
      </w:r>
    </w:p>
    <w:p w14:paraId="18970E65" w14:textId="77777777"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lastRenderedPageBreak/>
        <w:t>Incorporate information about the system inputs, information being processed by the system and the information expected out of the system;</w:t>
      </w:r>
    </w:p>
    <w:p w14:paraId="761003D7" w14:textId="77777777"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Identify specifications for equipment acquisition;</w:t>
      </w:r>
    </w:p>
    <w:p w14:paraId="5F70566D" w14:textId="77777777"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Identify system requirements, this can be gathered through interviews, questionnaires, existing system derivation, benchmarking with related system, prototyping and Rapid Application Development;</w:t>
      </w:r>
    </w:p>
    <w:p w14:paraId="73B06F3B" w14:textId="7CFF15AE"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 xml:space="preserve">All ICT acquisitions made by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eastAsia="Calibri" w:hAnsi="Verdana"/>
          <w:szCs w:val="22"/>
          <w:lang w:val="en-GB"/>
        </w:rPr>
        <w:t>should follow the Tanzania Public Procurement procedures;</w:t>
      </w:r>
    </w:p>
    <w:p w14:paraId="60EFC07A" w14:textId="28BD6DB2" w:rsidR="00F71190" w:rsidRDefault="00F71190">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ICT Officer shall be a member of an Inspection Committee when inspecting ICT System/ Equipment;</w:t>
      </w:r>
    </w:p>
    <w:p w14:paraId="52A83041" w14:textId="77777777" w:rsidR="001909DC" w:rsidRDefault="008D6866">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 xml:space="preserve">All ICT acquisitions must be approved by </w:t>
      </w:r>
      <w:r>
        <w:rPr>
          <w:rFonts w:ascii="Verdana" w:hAnsi="Verdana" w:cs="Arial"/>
          <w:b/>
          <w:color w:val="44546A" w:themeColor="text2"/>
          <w:szCs w:val="22"/>
        </w:rPr>
        <w:t>&lt;&lt; include the name of the institution &gt;&gt;</w:t>
      </w:r>
      <w:r>
        <w:rPr>
          <w:rFonts w:ascii="Verdana" w:eastAsia="Calibri" w:hAnsi="Verdana"/>
          <w:szCs w:val="22"/>
          <w:lang w:val="en-GB"/>
        </w:rPr>
        <w:t>’s accounting officer; and</w:t>
      </w:r>
    </w:p>
    <w:p w14:paraId="41C7C645" w14:textId="361FA17A" w:rsidR="001909DC" w:rsidRPr="005C41F5" w:rsidRDefault="008D6866" w:rsidP="005C41F5">
      <w:pPr>
        <w:pStyle w:val="BodyText2"/>
        <w:numPr>
          <w:ilvl w:val="3"/>
          <w:numId w:val="15"/>
        </w:numPr>
        <w:spacing w:line="360" w:lineRule="auto"/>
        <w:jc w:val="both"/>
        <w:rPr>
          <w:rFonts w:ascii="Verdana" w:eastAsia="Calibri" w:hAnsi="Verdana"/>
          <w:szCs w:val="22"/>
          <w:lang w:val="en-GB"/>
        </w:rPr>
      </w:pPr>
      <w:r>
        <w:rPr>
          <w:rFonts w:ascii="Verdana" w:eastAsia="Calibri" w:hAnsi="Verdana"/>
          <w:szCs w:val="22"/>
          <w:lang w:val="en-GB"/>
        </w:rPr>
        <w:t>Due care must be taken to ensure that the required technical and software specifications are clearly translated to suppliers when acquiring ICT equipment and with reference to the Government Hardware and Software Standards and Specifications.</w:t>
      </w:r>
      <w:bookmarkStart w:id="29" w:name="_GoBack"/>
      <w:bookmarkEnd w:id="29"/>
    </w:p>
    <w:p w14:paraId="280E2EF1" w14:textId="77777777" w:rsidR="001909DC" w:rsidRDefault="001909DC">
      <w:pPr>
        <w:pStyle w:val="BodyText2"/>
        <w:spacing w:line="360" w:lineRule="auto"/>
        <w:ind w:left="1350"/>
        <w:jc w:val="both"/>
        <w:rPr>
          <w:rFonts w:ascii="Verdana" w:eastAsia="Calibri" w:hAnsi="Verdana"/>
          <w:szCs w:val="22"/>
          <w:lang w:val="en-GB"/>
        </w:rPr>
      </w:pPr>
    </w:p>
    <w:p w14:paraId="432BA047" w14:textId="77777777" w:rsidR="001909DC" w:rsidRDefault="008D6866">
      <w:pPr>
        <w:pStyle w:val="BodyText2"/>
        <w:numPr>
          <w:ilvl w:val="3"/>
          <w:numId w:val="16"/>
        </w:numPr>
        <w:spacing w:before="120" w:after="120" w:line="360" w:lineRule="auto"/>
        <w:ind w:left="2534" w:hanging="1267"/>
        <w:rPr>
          <w:rFonts w:ascii="Verdana" w:hAnsi="Verdana"/>
          <w:b/>
          <w:bCs/>
          <w:szCs w:val="22"/>
        </w:rPr>
      </w:pPr>
      <w:r>
        <w:rPr>
          <w:rFonts w:ascii="Verdana" w:hAnsi="Verdana"/>
          <w:b/>
          <w:bCs/>
          <w:szCs w:val="22"/>
        </w:rPr>
        <w:t>Due Diligence</w:t>
      </w:r>
    </w:p>
    <w:p w14:paraId="7BB09DA1" w14:textId="23BABE90" w:rsidR="001909DC" w:rsidRDefault="008D6866" w:rsidP="00FB6D74">
      <w:pPr>
        <w:pStyle w:val="BodyText2"/>
        <w:numPr>
          <w:ilvl w:val="3"/>
          <w:numId w:val="17"/>
        </w:numPr>
        <w:spacing w:line="360" w:lineRule="auto"/>
        <w:jc w:val="both"/>
        <w:rPr>
          <w:rFonts w:ascii="Verdana" w:eastAsia="Calibri" w:hAnsi="Verdana"/>
          <w:szCs w:val="22"/>
          <w:lang w:val="en-GB"/>
        </w:rPr>
      </w:pPr>
      <w:r>
        <w:rPr>
          <w:rFonts w:ascii="Verdana" w:eastAsia="Calibri" w:hAnsi="Verdana"/>
          <w:szCs w:val="22"/>
          <w:lang w:val="en-GB"/>
        </w:rPr>
        <w:t>Prior to appointing an external service provider / vendor / supplier/ distributor for ICT procurement or services, reasonable due diligence must be performed. This includes a review of their ability to provide the proposed service</w:t>
      </w:r>
      <w:r>
        <w:rPr>
          <w:rFonts w:ascii="Verdana" w:eastAsia="Calibri" w:hAnsi="Verdana"/>
          <w:szCs w:val="22"/>
        </w:rPr>
        <w:t>;</w:t>
      </w:r>
    </w:p>
    <w:p w14:paraId="419C2186" w14:textId="4E2D52A9" w:rsidR="001909DC" w:rsidRDefault="008D6866" w:rsidP="00FB6D74">
      <w:pPr>
        <w:pStyle w:val="BodyText2"/>
        <w:numPr>
          <w:ilvl w:val="3"/>
          <w:numId w:val="17"/>
        </w:numPr>
        <w:spacing w:line="360" w:lineRule="auto"/>
        <w:jc w:val="both"/>
        <w:rPr>
          <w:rFonts w:ascii="Verdana" w:eastAsia="Calibri" w:hAnsi="Verdana"/>
          <w:szCs w:val="22"/>
          <w:lang w:val="en-GB"/>
        </w:rPr>
      </w:pPr>
      <w:r>
        <w:rPr>
          <w:rFonts w:ascii="Verdana" w:eastAsia="Calibri" w:hAnsi="Verdana"/>
          <w:szCs w:val="22"/>
          <w:lang w:val="en-GB"/>
        </w:rPr>
        <w:t>Clearly understand and categorize all third-party providers</w:t>
      </w:r>
      <w:r>
        <w:rPr>
          <w:rFonts w:ascii="Verdana" w:eastAsia="Calibri" w:hAnsi="Verdana"/>
          <w:szCs w:val="22"/>
        </w:rPr>
        <w:t>;</w:t>
      </w:r>
    </w:p>
    <w:p w14:paraId="1DBEEB39" w14:textId="3BC8F327" w:rsidR="001909DC" w:rsidRDefault="008D6866" w:rsidP="00FB6D74">
      <w:pPr>
        <w:pStyle w:val="BodyText2"/>
        <w:numPr>
          <w:ilvl w:val="3"/>
          <w:numId w:val="17"/>
        </w:numPr>
        <w:spacing w:line="360" w:lineRule="auto"/>
        <w:jc w:val="both"/>
        <w:rPr>
          <w:rFonts w:ascii="Verdana" w:eastAsia="Calibri" w:hAnsi="Verdana"/>
          <w:szCs w:val="22"/>
          <w:lang w:val="en-GB"/>
        </w:rPr>
      </w:pPr>
      <w:r>
        <w:rPr>
          <w:rFonts w:ascii="Verdana" w:hAnsi="Verdana" w:cs="Arial"/>
          <w:b/>
          <w:color w:val="44546A" w:themeColor="text2"/>
          <w:szCs w:val="22"/>
        </w:rPr>
        <w:t>&lt;&lt; include the name of the institution &gt;&gt;</w:t>
      </w:r>
      <w:r>
        <w:rPr>
          <w:rFonts w:ascii="Verdana" w:eastAsia="Calibri" w:hAnsi="Verdana"/>
          <w:szCs w:val="22"/>
          <w:lang w:val="en-GB"/>
        </w:rPr>
        <w:t xml:space="preserve"> will use questionnaire in </w:t>
      </w:r>
      <w:r>
        <w:rPr>
          <w:rFonts w:ascii="Verdana" w:eastAsia="Calibri" w:hAnsi="Verdana"/>
          <w:b/>
          <w:bCs/>
          <w:i/>
          <w:iCs/>
          <w:szCs w:val="22"/>
          <w:lang w:val="en-GB"/>
        </w:rPr>
        <w:t>Appendix I</w:t>
      </w:r>
      <w:r>
        <w:rPr>
          <w:rFonts w:ascii="Verdana" w:eastAsia="Calibri" w:hAnsi="Verdana"/>
          <w:szCs w:val="22"/>
          <w:lang w:val="en-GB"/>
        </w:rPr>
        <w:t xml:space="preserve"> as part of the procedures on categorizing the third-party providers</w:t>
      </w:r>
      <w:r>
        <w:rPr>
          <w:rFonts w:ascii="Verdana" w:eastAsia="Calibri" w:hAnsi="Verdana"/>
          <w:szCs w:val="22"/>
        </w:rPr>
        <w:t>; and</w:t>
      </w:r>
    </w:p>
    <w:p w14:paraId="40529F81" w14:textId="77777777" w:rsidR="001909DC" w:rsidRDefault="008D6866" w:rsidP="00FB6D74">
      <w:pPr>
        <w:pStyle w:val="BodyText2"/>
        <w:numPr>
          <w:ilvl w:val="3"/>
          <w:numId w:val="17"/>
        </w:numPr>
        <w:spacing w:line="360" w:lineRule="auto"/>
        <w:jc w:val="both"/>
        <w:rPr>
          <w:rFonts w:ascii="Verdana" w:eastAsia="Calibri" w:hAnsi="Verdana"/>
          <w:szCs w:val="22"/>
          <w:lang w:val="en-GB"/>
        </w:rPr>
      </w:pPr>
      <w:r>
        <w:rPr>
          <w:rFonts w:ascii="Verdana" w:eastAsia="Calibri" w:hAnsi="Verdana"/>
          <w:szCs w:val="22"/>
          <w:lang w:val="en-GB"/>
        </w:rPr>
        <w:t xml:space="preserve">All third-party providers must be screened to identify whether: </w:t>
      </w:r>
    </w:p>
    <w:p w14:paraId="3CBE01BD" w14:textId="77777777" w:rsidR="001909DC" w:rsidRDefault="008D6866" w:rsidP="00FB6D74">
      <w:pPr>
        <w:numPr>
          <w:ilvl w:val="0"/>
          <w:numId w:val="18"/>
        </w:numPr>
        <w:spacing w:after="240" w:line="360" w:lineRule="auto"/>
        <w:jc w:val="both"/>
        <w:rPr>
          <w:rFonts w:ascii="Verdana" w:hAnsi="Verdana"/>
          <w:szCs w:val="22"/>
        </w:rPr>
      </w:pPr>
      <w:r>
        <w:rPr>
          <w:rFonts w:ascii="Verdana" w:hAnsi="Verdana"/>
          <w:szCs w:val="22"/>
        </w:rPr>
        <w:t>They are liable to financial sanctions from the government of Tanzania;</w:t>
      </w:r>
    </w:p>
    <w:p w14:paraId="60557C63" w14:textId="77777777" w:rsidR="001909DC" w:rsidRDefault="008D6866" w:rsidP="00FB6D74">
      <w:pPr>
        <w:numPr>
          <w:ilvl w:val="0"/>
          <w:numId w:val="18"/>
        </w:numPr>
        <w:spacing w:after="240" w:line="360" w:lineRule="auto"/>
        <w:jc w:val="both"/>
        <w:rPr>
          <w:rFonts w:ascii="Verdana" w:hAnsi="Verdana"/>
          <w:szCs w:val="22"/>
        </w:rPr>
      </w:pPr>
      <w:r>
        <w:rPr>
          <w:rFonts w:ascii="Verdana" w:hAnsi="Verdana"/>
          <w:szCs w:val="22"/>
        </w:rPr>
        <w:t>Directors or related parties are not being sued for money laundering offences;</w:t>
      </w:r>
    </w:p>
    <w:p w14:paraId="4A91BBCE" w14:textId="77777777" w:rsidR="001909DC" w:rsidRDefault="008D6866" w:rsidP="00FB6D74">
      <w:pPr>
        <w:numPr>
          <w:ilvl w:val="0"/>
          <w:numId w:val="18"/>
        </w:numPr>
        <w:spacing w:after="240" w:line="360" w:lineRule="auto"/>
        <w:jc w:val="both"/>
        <w:rPr>
          <w:rFonts w:ascii="Verdana" w:hAnsi="Verdana"/>
          <w:szCs w:val="22"/>
        </w:rPr>
      </w:pPr>
      <w:r>
        <w:rPr>
          <w:rFonts w:ascii="Verdana" w:hAnsi="Verdana"/>
          <w:szCs w:val="22"/>
        </w:rPr>
        <w:t>To identify any possible conflict, independence issue and commercial sensitivities; and</w:t>
      </w:r>
    </w:p>
    <w:p w14:paraId="53DE9F82" w14:textId="77777777" w:rsidR="001909DC" w:rsidRDefault="008D6866" w:rsidP="00FB6D74">
      <w:pPr>
        <w:numPr>
          <w:ilvl w:val="0"/>
          <w:numId w:val="18"/>
        </w:numPr>
        <w:spacing w:after="240" w:line="360" w:lineRule="auto"/>
        <w:jc w:val="both"/>
        <w:rPr>
          <w:rFonts w:ascii="Verdana" w:hAnsi="Verdana"/>
          <w:szCs w:val="22"/>
        </w:rPr>
      </w:pPr>
      <w:r>
        <w:rPr>
          <w:rFonts w:ascii="Verdana" w:hAnsi="Verdana"/>
          <w:szCs w:val="22"/>
        </w:rPr>
        <w:lastRenderedPageBreak/>
        <w:t>The due diligence checklist in Appendix II can be used for reference purposes.</w:t>
      </w:r>
    </w:p>
    <w:p w14:paraId="1E9A179E" w14:textId="77777777" w:rsidR="001909DC" w:rsidRDefault="008D6866">
      <w:pPr>
        <w:pStyle w:val="BodyText2"/>
        <w:numPr>
          <w:ilvl w:val="3"/>
          <w:numId w:val="16"/>
        </w:numPr>
        <w:spacing w:before="120" w:after="120" w:line="360" w:lineRule="auto"/>
        <w:ind w:left="2534" w:hanging="1267"/>
        <w:rPr>
          <w:rFonts w:ascii="Verdana" w:hAnsi="Verdana"/>
          <w:b/>
          <w:bCs/>
          <w:szCs w:val="22"/>
        </w:rPr>
      </w:pPr>
      <w:r>
        <w:rPr>
          <w:rFonts w:ascii="Verdana" w:hAnsi="Verdana"/>
          <w:b/>
          <w:bCs/>
          <w:szCs w:val="22"/>
        </w:rPr>
        <w:t>Contractual Agreements</w:t>
      </w:r>
    </w:p>
    <w:p w14:paraId="1888D6A0" w14:textId="77777777" w:rsidR="001909DC" w:rsidRDefault="008D6866">
      <w:pPr>
        <w:spacing w:after="240" w:line="360" w:lineRule="auto"/>
        <w:jc w:val="both"/>
        <w:rPr>
          <w:rFonts w:ascii="Verdana" w:hAnsi="Verdana"/>
          <w:szCs w:val="22"/>
        </w:rPr>
      </w:pPr>
      <w:r>
        <w:rPr>
          <w:rFonts w:ascii="Verdana" w:hAnsi="Verdana"/>
          <w:szCs w:val="22"/>
        </w:rPr>
        <w:t xml:space="preserve">Arrangements involving third party access to </w:t>
      </w:r>
      <w:r>
        <w:rPr>
          <w:rFonts w:ascii="Verdana" w:hAnsi="Verdana" w:cs="Arial"/>
          <w:b/>
          <w:color w:val="44546A" w:themeColor="text2"/>
          <w:szCs w:val="22"/>
        </w:rPr>
        <w:t>&lt;&lt; include the name of the institution &gt;&gt;</w:t>
      </w:r>
      <w:r>
        <w:rPr>
          <w:rFonts w:ascii="Verdana" w:hAnsi="Verdana"/>
          <w:b/>
          <w:szCs w:val="22"/>
        </w:rPr>
        <w:t xml:space="preserve"> </w:t>
      </w:r>
      <w:r>
        <w:rPr>
          <w:rFonts w:ascii="Verdana" w:hAnsi="Verdana"/>
          <w:szCs w:val="22"/>
        </w:rPr>
        <w:t xml:space="preserve">information processing facilities and data should be based on formal agreements or contracts containing, or referring to, all of the relevant security requirements to ensure compliance with the </w:t>
      </w:r>
      <w:r>
        <w:rPr>
          <w:rFonts w:ascii="Verdana" w:hAnsi="Verdana" w:cs="Arial"/>
          <w:b/>
          <w:color w:val="44546A" w:themeColor="text2"/>
          <w:szCs w:val="22"/>
        </w:rPr>
        <w:t>&lt;&lt; include the name of the institution &gt;&gt;</w:t>
      </w:r>
      <w:r>
        <w:rPr>
          <w:rFonts w:ascii="Verdana" w:hAnsi="Verdana"/>
          <w:szCs w:val="22"/>
        </w:rPr>
        <w:t xml:space="preserve"> security policies, regulations, standards and guidelines including the risks, security controls and procedures for information systems, networks and/or desktop environments between the parties. The contracts should contain at least the following clauses to protect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hAnsi="Verdana"/>
          <w:szCs w:val="22"/>
        </w:rPr>
        <w:t>information:</w:t>
      </w:r>
    </w:p>
    <w:p w14:paraId="549E83E0" w14:textId="77777777" w:rsidR="001909DC" w:rsidRDefault="008D6866" w:rsidP="00FB6D74">
      <w:pPr>
        <w:pStyle w:val="BodyText2"/>
        <w:numPr>
          <w:ilvl w:val="3"/>
          <w:numId w:val="19"/>
        </w:numPr>
        <w:spacing w:line="360" w:lineRule="auto"/>
        <w:jc w:val="both"/>
        <w:rPr>
          <w:rFonts w:ascii="Verdana" w:eastAsia="Calibri" w:hAnsi="Verdana"/>
          <w:szCs w:val="22"/>
          <w:lang w:val="en-GB"/>
        </w:rPr>
      </w:pPr>
      <w:r>
        <w:rPr>
          <w:rFonts w:ascii="Verdana" w:eastAsia="Calibri" w:hAnsi="Verdana"/>
          <w:szCs w:val="22"/>
          <w:lang w:val="en-GB"/>
        </w:rPr>
        <w:t>Description of the information to be provided or accessed and methods of providing or accessing the information;</w:t>
      </w:r>
    </w:p>
    <w:p w14:paraId="60361AB7" w14:textId="77777777" w:rsidR="001909DC" w:rsidRDefault="008D6866" w:rsidP="00FB6D74">
      <w:pPr>
        <w:pStyle w:val="BodyText2"/>
        <w:numPr>
          <w:ilvl w:val="3"/>
          <w:numId w:val="19"/>
        </w:numPr>
        <w:spacing w:line="360" w:lineRule="auto"/>
        <w:jc w:val="both"/>
        <w:rPr>
          <w:rFonts w:ascii="Verdana" w:eastAsia="Calibri" w:hAnsi="Verdana"/>
          <w:szCs w:val="22"/>
          <w:lang w:val="en-GB"/>
        </w:rPr>
      </w:pPr>
      <w:r>
        <w:rPr>
          <w:rFonts w:ascii="Verdana" w:eastAsia="Calibri" w:hAnsi="Verdana"/>
          <w:szCs w:val="22"/>
          <w:lang w:val="en-GB"/>
        </w:rPr>
        <w:t>Legal and regulatory requirements, including data protection, intellectual property rights and copyright, and a description of how it will be ensured that they are met;</w:t>
      </w:r>
    </w:p>
    <w:p w14:paraId="16ABBF5E" w14:textId="77777777" w:rsidR="001909DC" w:rsidRDefault="008D6866" w:rsidP="00FB6D74">
      <w:pPr>
        <w:pStyle w:val="BodyText2"/>
        <w:numPr>
          <w:ilvl w:val="3"/>
          <w:numId w:val="19"/>
        </w:numPr>
        <w:spacing w:line="360" w:lineRule="auto"/>
        <w:jc w:val="both"/>
        <w:rPr>
          <w:rFonts w:ascii="Verdana" w:eastAsia="Calibri" w:hAnsi="Verdana"/>
          <w:szCs w:val="22"/>
          <w:lang w:val="en-GB"/>
        </w:rPr>
      </w:pPr>
      <w:r>
        <w:rPr>
          <w:rFonts w:ascii="Verdana" w:eastAsia="Calibri" w:hAnsi="Verdana"/>
          <w:szCs w:val="22"/>
          <w:lang w:val="en-GB"/>
        </w:rPr>
        <w:t>Obligation of each contractual party to implement an agreed set of controls including access control, performance review, monitoring, reporting and auditing;</w:t>
      </w:r>
    </w:p>
    <w:p w14:paraId="55D9274E" w14:textId="77777777" w:rsidR="001909DC" w:rsidRDefault="008D6866" w:rsidP="00FB6D74">
      <w:pPr>
        <w:pStyle w:val="BodyText2"/>
        <w:numPr>
          <w:ilvl w:val="3"/>
          <w:numId w:val="19"/>
        </w:numPr>
        <w:spacing w:line="360" w:lineRule="auto"/>
        <w:jc w:val="both"/>
        <w:rPr>
          <w:rFonts w:ascii="Verdana" w:eastAsia="Calibri" w:hAnsi="Verdana"/>
          <w:szCs w:val="22"/>
          <w:lang w:val="en-GB"/>
        </w:rPr>
      </w:pPr>
      <w:r>
        <w:rPr>
          <w:rFonts w:ascii="Verdana" w:hAnsi="Verdana" w:cs="Arial"/>
          <w:b/>
          <w:color w:val="44546A" w:themeColor="text2"/>
          <w:szCs w:val="22"/>
        </w:rPr>
        <w:t>&lt;&lt; include the name of the institution &gt;&gt;</w:t>
      </w:r>
      <w:r>
        <w:rPr>
          <w:rFonts w:ascii="Verdana" w:eastAsia="Calibri" w:hAnsi="Verdana"/>
          <w:szCs w:val="22"/>
          <w:lang w:val="en-GB"/>
        </w:rPr>
        <w:t>’s ICT Acceptable Use Policy;</w:t>
      </w:r>
    </w:p>
    <w:p w14:paraId="06C5B0FC" w14:textId="77777777" w:rsidR="001909DC" w:rsidRDefault="008D6866" w:rsidP="00FB6D74">
      <w:pPr>
        <w:pStyle w:val="BodyText2"/>
        <w:numPr>
          <w:ilvl w:val="3"/>
          <w:numId w:val="19"/>
        </w:numPr>
        <w:spacing w:line="360" w:lineRule="auto"/>
        <w:jc w:val="both"/>
        <w:rPr>
          <w:rFonts w:ascii="Verdana" w:eastAsia="Calibri" w:hAnsi="Verdana"/>
          <w:szCs w:val="22"/>
          <w:lang w:val="en-GB"/>
        </w:rPr>
      </w:pPr>
      <w:r>
        <w:rPr>
          <w:rFonts w:ascii="Verdana" w:eastAsia="Calibri" w:hAnsi="Verdana"/>
          <w:szCs w:val="22"/>
          <w:lang w:val="en-GB"/>
        </w:rPr>
        <w:t xml:space="preserve">Either select explicit list of supplier’s personnel authorized to access or receive the </w:t>
      </w:r>
      <w:r>
        <w:rPr>
          <w:rFonts w:ascii="Verdana" w:hAnsi="Verdana" w:cs="Arial"/>
          <w:b/>
          <w:color w:val="44546A" w:themeColor="text2"/>
          <w:szCs w:val="22"/>
        </w:rPr>
        <w:t>&lt;&lt; include the name of the institution &gt;&gt;</w:t>
      </w:r>
      <w:r>
        <w:rPr>
          <w:rFonts w:ascii="Verdana" w:eastAsia="Calibri" w:hAnsi="Verdana"/>
          <w:szCs w:val="22"/>
          <w:lang w:val="en-GB"/>
        </w:rPr>
        <w:t>’s information/procedures/conditions for authorization, and removal of authorization;</w:t>
      </w:r>
    </w:p>
    <w:p w14:paraId="69235842" w14:textId="77777777" w:rsidR="001909DC" w:rsidRDefault="008D6866" w:rsidP="00FB6D74">
      <w:pPr>
        <w:pStyle w:val="BodyText2"/>
        <w:numPr>
          <w:ilvl w:val="3"/>
          <w:numId w:val="19"/>
        </w:numPr>
        <w:spacing w:line="360" w:lineRule="auto"/>
        <w:jc w:val="both"/>
        <w:rPr>
          <w:rFonts w:ascii="Verdana" w:eastAsia="Calibri" w:hAnsi="Verdana"/>
          <w:szCs w:val="22"/>
          <w:lang w:val="en-GB"/>
        </w:rPr>
      </w:pPr>
      <w:r>
        <w:rPr>
          <w:rFonts w:ascii="Verdana" w:hAnsi="Verdana" w:cs="Arial"/>
          <w:b/>
          <w:color w:val="44546A" w:themeColor="text2"/>
          <w:szCs w:val="22"/>
        </w:rPr>
        <w:t>&lt;&lt; include the name of the institution &gt;</w:t>
      </w:r>
      <w:proofErr w:type="gramStart"/>
      <w:r>
        <w:rPr>
          <w:rFonts w:ascii="Verdana" w:hAnsi="Verdana" w:cs="Arial"/>
          <w:b/>
          <w:color w:val="44546A" w:themeColor="text2"/>
          <w:szCs w:val="22"/>
        </w:rPr>
        <w:t>&gt;</w:t>
      </w:r>
      <w:r>
        <w:rPr>
          <w:rFonts w:ascii="Verdana" w:hAnsi="Verdana" w:cs="Arial"/>
          <w:szCs w:val="22"/>
        </w:rPr>
        <w:t xml:space="preserve"> </w:t>
      </w:r>
      <w:r>
        <w:rPr>
          <w:rFonts w:ascii="Verdana" w:eastAsia="Calibri" w:hAnsi="Verdana"/>
          <w:szCs w:val="22"/>
          <w:lang w:val="en-GB"/>
        </w:rPr>
        <w:t xml:space="preserve"> policies</w:t>
      </w:r>
      <w:proofErr w:type="gramEnd"/>
      <w:r>
        <w:rPr>
          <w:rFonts w:ascii="Verdana" w:eastAsia="Calibri" w:hAnsi="Verdana"/>
          <w:szCs w:val="22"/>
          <w:lang w:val="en-GB"/>
        </w:rPr>
        <w:t xml:space="preserve"> relevant to the specific contract;</w:t>
      </w:r>
    </w:p>
    <w:p w14:paraId="0BFDDC55" w14:textId="77777777" w:rsidR="001909DC" w:rsidRDefault="008D6866" w:rsidP="00FB6D74">
      <w:pPr>
        <w:pStyle w:val="BodyText2"/>
        <w:numPr>
          <w:ilvl w:val="3"/>
          <w:numId w:val="19"/>
        </w:numPr>
        <w:spacing w:line="360" w:lineRule="auto"/>
        <w:jc w:val="both"/>
        <w:rPr>
          <w:rFonts w:ascii="Verdana" w:eastAsia="Calibri" w:hAnsi="Verdana"/>
          <w:szCs w:val="22"/>
          <w:lang w:val="en-GB"/>
        </w:rPr>
      </w:pPr>
      <w:r>
        <w:rPr>
          <w:rFonts w:ascii="Verdana" w:eastAsia="Calibri" w:hAnsi="Verdana"/>
          <w:szCs w:val="22"/>
          <w:lang w:val="en-GB"/>
        </w:rPr>
        <w:t>Relevant regulations for sub-contracting, including the controls that need to be implemented;</w:t>
      </w:r>
      <w:r>
        <w:rPr>
          <w:rFonts w:ascii="Verdana" w:eastAsia="Calibri" w:hAnsi="Verdana"/>
          <w:szCs w:val="22"/>
        </w:rPr>
        <w:t xml:space="preserve"> and</w:t>
      </w:r>
    </w:p>
    <w:p w14:paraId="24FA6220" w14:textId="77777777" w:rsidR="001909DC" w:rsidRDefault="008D6866" w:rsidP="00FB6D74">
      <w:pPr>
        <w:pStyle w:val="BodyText2"/>
        <w:numPr>
          <w:ilvl w:val="3"/>
          <w:numId w:val="19"/>
        </w:numPr>
        <w:spacing w:line="360" w:lineRule="auto"/>
        <w:jc w:val="both"/>
        <w:rPr>
          <w:rFonts w:ascii="Verdana" w:eastAsia="Calibri" w:hAnsi="Verdana"/>
          <w:szCs w:val="22"/>
          <w:lang w:val="en-GB"/>
        </w:rPr>
      </w:pPr>
      <w:r>
        <w:rPr>
          <w:rFonts w:ascii="Verdana" w:eastAsia="Calibri" w:hAnsi="Verdana"/>
          <w:szCs w:val="22"/>
          <w:lang w:val="en-GB"/>
        </w:rPr>
        <w:t>Relevant agreement partners, including a contact person for the resolution of issues:</w:t>
      </w:r>
    </w:p>
    <w:p w14:paraId="349336C6" w14:textId="77777777" w:rsidR="001909DC" w:rsidRDefault="008D6866" w:rsidP="00FB6D74">
      <w:pPr>
        <w:numPr>
          <w:ilvl w:val="0"/>
          <w:numId w:val="20"/>
        </w:numPr>
        <w:spacing w:after="240" w:line="360" w:lineRule="auto"/>
        <w:jc w:val="both"/>
        <w:rPr>
          <w:rFonts w:ascii="Verdana" w:hAnsi="Verdana"/>
          <w:szCs w:val="22"/>
        </w:rPr>
      </w:pPr>
      <w:r>
        <w:rPr>
          <w:rFonts w:ascii="Verdana" w:hAnsi="Verdana"/>
          <w:szCs w:val="22"/>
        </w:rPr>
        <w:t>Right to audit the supplier processes and controls related to the agreement;</w:t>
      </w:r>
    </w:p>
    <w:p w14:paraId="0EA918E8" w14:textId="77777777" w:rsidR="001909DC" w:rsidRDefault="008D6866" w:rsidP="00FB6D74">
      <w:pPr>
        <w:numPr>
          <w:ilvl w:val="0"/>
          <w:numId w:val="20"/>
        </w:numPr>
        <w:spacing w:after="240" w:line="360" w:lineRule="auto"/>
        <w:jc w:val="both"/>
        <w:rPr>
          <w:rFonts w:ascii="Verdana" w:hAnsi="Verdana"/>
          <w:szCs w:val="22"/>
        </w:rPr>
      </w:pPr>
      <w:r>
        <w:rPr>
          <w:rFonts w:ascii="Verdana" w:hAnsi="Verdana"/>
          <w:szCs w:val="22"/>
        </w:rPr>
        <w:lastRenderedPageBreak/>
        <w:t>Supplier’s obligation to periodically deliver an independent report on the adherence to the contractual terms and agreement on timely correction of relevant issues raised in the report; and</w:t>
      </w:r>
    </w:p>
    <w:p w14:paraId="082D40FF" w14:textId="77777777" w:rsidR="001909DC" w:rsidRDefault="008D6866" w:rsidP="00FB6D74">
      <w:pPr>
        <w:numPr>
          <w:ilvl w:val="0"/>
          <w:numId w:val="20"/>
        </w:numPr>
        <w:spacing w:after="240" w:line="360" w:lineRule="auto"/>
        <w:jc w:val="both"/>
        <w:rPr>
          <w:rFonts w:ascii="Verdana" w:hAnsi="Verdana"/>
          <w:szCs w:val="22"/>
        </w:rPr>
      </w:pPr>
      <w:r>
        <w:rPr>
          <w:rFonts w:ascii="Verdana" w:hAnsi="Verdana"/>
          <w:szCs w:val="22"/>
        </w:rPr>
        <w:t xml:space="preserve">Supplier’s obligations to comply with the </w:t>
      </w:r>
      <w:r>
        <w:rPr>
          <w:rFonts w:ascii="Verdana" w:hAnsi="Verdana" w:cs="Arial"/>
          <w:b/>
          <w:color w:val="44546A" w:themeColor="text2"/>
          <w:szCs w:val="22"/>
        </w:rPr>
        <w:t>&lt;&lt; include the name of the institution &gt;&gt;</w:t>
      </w:r>
      <w:r>
        <w:rPr>
          <w:rFonts w:ascii="Verdana" w:hAnsi="Verdana"/>
          <w:szCs w:val="22"/>
        </w:rPr>
        <w:t>’s security requirements.</w:t>
      </w:r>
    </w:p>
    <w:p w14:paraId="4B231967" w14:textId="77777777" w:rsidR="001909DC" w:rsidRDefault="008D6866">
      <w:pPr>
        <w:pStyle w:val="BodyText2"/>
        <w:numPr>
          <w:ilvl w:val="3"/>
          <w:numId w:val="16"/>
        </w:numPr>
        <w:spacing w:before="120" w:after="120" w:line="360" w:lineRule="auto"/>
        <w:ind w:left="2534" w:hanging="1267"/>
        <w:rPr>
          <w:rFonts w:ascii="Verdana" w:hAnsi="Verdana"/>
          <w:b/>
          <w:bCs/>
          <w:szCs w:val="22"/>
        </w:rPr>
      </w:pPr>
      <w:r>
        <w:rPr>
          <w:rFonts w:ascii="Verdana" w:hAnsi="Verdana"/>
          <w:b/>
          <w:bCs/>
          <w:szCs w:val="22"/>
        </w:rPr>
        <w:t>Non-Disclosure Agreement</w:t>
      </w:r>
    </w:p>
    <w:p w14:paraId="1C92690D" w14:textId="77777777" w:rsidR="001909DC" w:rsidRDefault="008D6866" w:rsidP="00FB6D74">
      <w:pPr>
        <w:pStyle w:val="BodyText2"/>
        <w:numPr>
          <w:ilvl w:val="3"/>
          <w:numId w:val="21"/>
        </w:numPr>
        <w:spacing w:line="360" w:lineRule="auto"/>
        <w:jc w:val="both"/>
        <w:rPr>
          <w:rFonts w:ascii="Verdana" w:eastAsia="Calibri" w:hAnsi="Verdana"/>
          <w:szCs w:val="22"/>
          <w:lang w:val="en-GB"/>
        </w:rPr>
      </w:pPr>
      <w:r>
        <w:rPr>
          <w:rFonts w:ascii="Verdana" w:eastAsia="Calibri" w:hAnsi="Verdana"/>
          <w:szCs w:val="22"/>
          <w:lang w:val="en-GB"/>
        </w:rPr>
        <w:t xml:space="preserve">Ensure that an authorized signatory at the third-party organization agrees in writing that, under no circumstances, will they disclose any data, or any information regarding hardware, software/application or other programs to any person other than authorized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eastAsia="Calibri" w:hAnsi="Verdana"/>
          <w:szCs w:val="22"/>
          <w:lang w:val="en-GB"/>
        </w:rPr>
        <w:t xml:space="preserve">personnel without the prior written consent of a designated employee of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eastAsia="Calibri" w:hAnsi="Verdana"/>
          <w:szCs w:val="22"/>
          <w:lang w:val="en-GB"/>
        </w:rPr>
        <w:t>duly authorized to give such consent; and</w:t>
      </w:r>
    </w:p>
    <w:p w14:paraId="37D4C907" w14:textId="77777777" w:rsidR="001909DC" w:rsidRDefault="008D6866" w:rsidP="00FB6D74">
      <w:pPr>
        <w:pStyle w:val="BodyText2"/>
        <w:numPr>
          <w:ilvl w:val="3"/>
          <w:numId w:val="21"/>
        </w:numPr>
        <w:spacing w:line="360" w:lineRule="auto"/>
        <w:jc w:val="both"/>
        <w:rPr>
          <w:rFonts w:ascii="Verdana" w:eastAsia="Calibri" w:hAnsi="Verdana"/>
          <w:szCs w:val="22"/>
          <w:lang w:val="en-GB"/>
        </w:rPr>
      </w:pPr>
      <w:r>
        <w:rPr>
          <w:rFonts w:ascii="Verdana" w:eastAsia="Calibri" w:hAnsi="Verdana"/>
          <w:szCs w:val="22"/>
          <w:lang w:val="en-GB"/>
        </w:rPr>
        <w:t>Supplier/vendor and Service Provider should fill in a Non-Disclosure Agreement.</w:t>
      </w:r>
    </w:p>
    <w:p w14:paraId="7930D8F2" w14:textId="77777777" w:rsidR="001909DC" w:rsidRDefault="001909DC">
      <w:pPr>
        <w:pStyle w:val="BodyText2"/>
        <w:spacing w:line="360" w:lineRule="auto"/>
        <w:ind w:left="1368"/>
        <w:jc w:val="both"/>
        <w:rPr>
          <w:rFonts w:ascii="Verdana" w:eastAsia="Calibri" w:hAnsi="Verdana"/>
          <w:szCs w:val="22"/>
          <w:lang w:val="en-GB"/>
        </w:rPr>
      </w:pPr>
    </w:p>
    <w:p w14:paraId="61FFC016" w14:textId="77777777" w:rsidR="001909DC" w:rsidRDefault="008D6866">
      <w:pPr>
        <w:pStyle w:val="Heading2"/>
        <w:keepLines/>
        <w:numPr>
          <w:ilvl w:val="2"/>
          <w:numId w:val="4"/>
        </w:numPr>
        <w:tabs>
          <w:tab w:val="clear" w:pos="1418"/>
        </w:tabs>
        <w:spacing w:before="0" w:after="0" w:line="360" w:lineRule="auto"/>
        <w:jc w:val="both"/>
        <w:rPr>
          <w:rFonts w:ascii="Verdana" w:eastAsia="Calibri" w:hAnsi="Verdana"/>
          <w:b/>
          <w:sz w:val="22"/>
          <w:szCs w:val="22"/>
          <w:lang w:val="en-GB"/>
        </w:rPr>
      </w:pPr>
      <w:bookmarkStart w:id="30" w:name="_Toc142033346"/>
      <w:r>
        <w:rPr>
          <w:rFonts w:ascii="Verdana" w:eastAsia="Calibri" w:hAnsi="Verdana"/>
          <w:b/>
          <w:sz w:val="22"/>
          <w:szCs w:val="22"/>
          <w:lang w:val="en-GB"/>
        </w:rPr>
        <w:t>Software Acquisition Procedures</w:t>
      </w:r>
      <w:bookmarkEnd w:id="30"/>
    </w:p>
    <w:p w14:paraId="2B78F5B8" w14:textId="77777777" w:rsidR="001909DC" w:rsidRDefault="008D6866">
      <w:pPr>
        <w:spacing w:after="240" w:line="360" w:lineRule="auto"/>
        <w:jc w:val="both"/>
        <w:rPr>
          <w:rFonts w:ascii="Verdana" w:hAnsi="Verdana"/>
          <w:szCs w:val="22"/>
        </w:rPr>
      </w:pPr>
      <w:r>
        <w:rPr>
          <w:rFonts w:ascii="Verdana" w:hAnsi="Verdana"/>
          <w:szCs w:val="22"/>
        </w:rPr>
        <w:t xml:space="preserve">Software acquisition refers to all stages from buying, introducing, applying, adopting and adapting a software solution. This option should be considered after analyzing and agreeing that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hAnsi="Verdana"/>
          <w:szCs w:val="22"/>
        </w:rPr>
        <w:t xml:space="preserve">internal ICT team cannot develop the software in house and have failed to obtain assistance from other public institutions. Software acquisition considers the “Off the Shelves” software solution, “Software as a Service (SaaS)” and outsourced software development and internal ICT team should fully participate on implementations.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hAnsi="Verdana"/>
          <w:szCs w:val="22"/>
        </w:rPr>
        <w:t>must adhere to the following procedures when acquiring software/application.</w:t>
      </w:r>
    </w:p>
    <w:p w14:paraId="5A7752A2"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 xml:space="preserve">Identifying the Application </w:t>
      </w:r>
      <w:r>
        <w:rPr>
          <w:rFonts w:ascii="Verdana" w:hAnsi="Verdana"/>
          <w:b/>
          <w:bCs/>
          <w:szCs w:val="22"/>
        </w:rPr>
        <w:t>Requirements</w:t>
      </w:r>
    </w:p>
    <w:p w14:paraId="2EA9F2EF" w14:textId="77777777" w:rsidR="001909DC" w:rsidRDefault="008D6866">
      <w:pPr>
        <w:spacing w:line="360" w:lineRule="auto"/>
        <w:contextualSpacing/>
        <w:jc w:val="both"/>
        <w:rPr>
          <w:rFonts w:ascii="Verdana" w:hAnsi="Verdana"/>
          <w:szCs w:val="22"/>
        </w:rPr>
      </w:pPr>
      <w:r>
        <w:rPr>
          <w:rFonts w:ascii="Verdana" w:hAnsi="Verdana"/>
          <w:szCs w:val="22"/>
        </w:rPr>
        <w:t>Application requirements can be gathered through interviews, questionnaires, existing system derivation and benchmarking with related application. The output of this stage is a decision to go with specific application, timetable, budget and application expectations. The below are requirements gathering procedures:</w:t>
      </w:r>
    </w:p>
    <w:p w14:paraId="48D98BBF" w14:textId="77777777" w:rsidR="001909DC" w:rsidRDefault="008D6866" w:rsidP="00FB6D74">
      <w:pPr>
        <w:pStyle w:val="BodyText2"/>
        <w:numPr>
          <w:ilvl w:val="3"/>
          <w:numId w:val="23"/>
        </w:numPr>
        <w:spacing w:line="360" w:lineRule="auto"/>
        <w:jc w:val="both"/>
        <w:rPr>
          <w:rFonts w:ascii="Verdana" w:eastAsia="Calibri" w:hAnsi="Verdana"/>
          <w:szCs w:val="22"/>
          <w:lang w:val="en-GB"/>
        </w:rPr>
      </w:pPr>
      <w:r>
        <w:rPr>
          <w:rFonts w:ascii="Verdana" w:eastAsia="Calibri" w:hAnsi="Verdana"/>
          <w:szCs w:val="22"/>
          <w:lang w:val="en-GB"/>
        </w:rPr>
        <w:lastRenderedPageBreak/>
        <w:t>Involve relevant stakeholders to gather their inputs and ensure all requirements are considered;</w:t>
      </w:r>
    </w:p>
    <w:p w14:paraId="5CD2FED1" w14:textId="77777777" w:rsidR="001909DC" w:rsidRDefault="008D6866" w:rsidP="00FB6D74">
      <w:pPr>
        <w:pStyle w:val="BodyText2"/>
        <w:numPr>
          <w:ilvl w:val="3"/>
          <w:numId w:val="23"/>
        </w:numPr>
        <w:spacing w:line="360" w:lineRule="auto"/>
        <w:jc w:val="both"/>
        <w:rPr>
          <w:rFonts w:ascii="Verdana" w:eastAsia="Calibri" w:hAnsi="Verdana"/>
          <w:szCs w:val="22"/>
          <w:lang w:val="en-GB"/>
        </w:rPr>
      </w:pPr>
      <w:r>
        <w:rPr>
          <w:rFonts w:ascii="Verdana" w:eastAsia="Calibri" w:hAnsi="Verdana"/>
          <w:szCs w:val="22"/>
          <w:lang w:val="en-GB"/>
        </w:rPr>
        <w:t xml:space="preserve">Assess the </w:t>
      </w:r>
      <w:r>
        <w:rPr>
          <w:rFonts w:ascii="Verdana" w:hAnsi="Verdana" w:cs="Arial"/>
          <w:b/>
          <w:color w:val="44546A" w:themeColor="text2"/>
          <w:szCs w:val="22"/>
        </w:rPr>
        <w:t>&lt;&lt; include the name of the institution &gt;&gt;</w:t>
      </w:r>
      <w:r>
        <w:rPr>
          <w:rFonts w:ascii="Verdana" w:eastAsia="Calibri" w:hAnsi="Verdana"/>
          <w:szCs w:val="22"/>
          <w:lang w:val="en-GB"/>
        </w:rPr>
        <w:t>'s needs then determine the specific requirements for the software solution if it is an “Off the Shelves” software solution, “Software as a Service (SaaS)” or outsourced software development;</w:t>
      </w:r>
    </w:p>
    <w:p w14:paraId="25868F5D" w14:textId="2724E18E" w:rsidR="001909DC" w:rsidRDefault="008D6866" w:rsidP="00FB6D74">
      <w:pPr>
        <w:pStyle w:val="BodyText2"/>
        <w:numPr>
          <w:ilvl w:val="3"/>
          <w:numId w:val="23"/>
        </w:numPr>
        <w:spacing w:line="360" w:lineRule="auto"/>
        <w:jc w:val="both"/>
        <w:rPr>
          <w:rFonts w:ascii="Verdana" w:eastAsia="Calibri" w:hAnsi="Verdana"/>
          <w:szCs w:val="22"/>
          <w:lang w:val="en-GB"/>
        </w:rPr>
      </w:pPr>
      <w:r>
        <w:rPr>
          <w:rFonts w:ascii="Verdana" w:eastAsia="Calibri" w:hAnsi="Verdana"/>
          <w:szCs w:val="22"/>
          <w:lang w:val="en-GB"/>
        </w:rPr>
        <w:t xml:space="preserve">Identify the functional and non-functional requirements that the software must </w:t>
      </w:r>
      <w:r w:rsidR="000C6CDA">
        <w:rPr>
          <w:rFonts w:ascii="Verdana" w:eastAsia="Calibri" w:hAnsi="Verdana"/>
          <w:szCs w:val="22"/>
          <w:lang w:val="en-GB"/>
        </w:rPr>
        <w:t>fulfil</w:t>
      </w:r>
      <w:r>
        <w:rPr>
          <w:rFonts w:ascii="Verdana" w:eastAsia="Calibri" w:hAnsi="Verdana"/>
          <w:szCs w:val="22"/>
          <w:lang w:val="en-GB"/>
        </w:rPr>
        <w:t>;</w:t>
      </w:r>
    </w:p>
    <w:p w14:paraId="3636AACB" w14:textId="77777777" w:rsidR="001909DC" w:rsidRDefault="008D6866" w:rsidP="00FB6D74">
      <w:pPr>
        <w:pStyle w:val="BodyText2"/>
        <w:numPr>
          <w:ilvl w:val="3"/>
          <w:numId w:val="23"/>
        </w:numPr>
        <w:spacing w:line="360" w:lineRule="auto"/>
        <w:jc w:val="both"/>
        <w:rPr>
          <w:rFonts w:ascii="Verdana" w:eastAsia="Calibri" w:hAnsi="Verdana"/>
          <w:szCs w:val="22"/>
          <w:lang w:val="en-GB"/>
        </w:rPr>
      </w:pPr>
      <w:r>
        <w:rPr>
          <w:rFonts w:ascii="Verdana" w:eastAsia="Calibri" w:hAnsi="Verdana"/>
          <w:szCs w:val="22"/>
          <w:lang w:val="en-GB"/>
        </w:rPr>
        <w:t>Conduct a feasibility analysis considering risk, security, economical, technical, operational, legal and contractual aspects; and</w:t>
      </w:r>
    </w:p>
    <w:p w14:paraId="6A42F693" w14:textId="77777777" w:rsidR="001909DC" w:rsidRDefault="008D6866" w:rsidP="00FB6D74">
      <w:pPr>
        <w:pStyle w:val="BodyText2"/>
        <w:numPr>
          <w:ilvl w:val="3"/>
          <w:numId w:val="23"/>
        </w:numPr>
        <w:spacing w:line="360" w:lineRule="auto"/>
        <w:jc w:val="both"/>
        <w:rPr>
          <w:rFonts w:ascii="Verdana" w:eastAsia="Calibri" w:hAnsi="Verdana"/>
          <w:szCs w:val="22"/>
          <w:lang w:val="en-GB"/>
        </w:rPr>
      </w:pPr>
      <w:r>
        <w:rPr>
          <w:rFonts w:ascii="Verdana" w:eastAsia="Calibri" w:hAnsi="Verdana"/>
          <w:szCs w:val="22"/>
          <w:lang w:val="en-GB"/>
        </w:rPr>
        <w:t>Document the software requirements, including desired features, performance criteria, scalability, interoperability, and security.</w:t>
      </w:r>
    </w:p>
    <w:p w14:paraId="25FA5486"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Conduct Market Research</w:t>
      </w:r>
    </w:p>
    <w:p w14:paraId="0F895A78" w14:textId="77777777" w:rsidR="001909DC" w:rsidRDefault="008D6866" w:rsidP="00FB6D74">
      <w:pPr>
        <w:pStyle w:val="BodyText2"/>
        <w:numPr>
          <w:ilvl w:val="3"/>
          <w:numId w:val="24"/>
        </w:numPr>
        <w:spacing w:line="360" w:lineRule="auto"/>
        <w:jc w:val="both"/>
        <w:rPr>
          <w:rFonts w:ascii="Verdana" w:eastAsia="Calibri" w:hAnsi="Verdana"/>
          <w:szCs w:val="22"/>
          <w:lang w:val="en-GB"/>
        </w:rPr>
      </w:pPr>
      <w:r>
        <w:rPr>
          <w:rFonts w:ascii="Verdana" w:eastAsia="Calibri" w:hAnsi="Verdana"/>
          <w:szCs w:val="22"/>
          <w:lang w:val="en-GB"/>
        </w:rPr>
        <w:t>Research the market to identify potential software vendors or solutions;</w:t>
      </w:r>
    </w:p>
    <w:p w14:paraId="23607381" w14:textId="77777777" w:rsidR="001909DC" w:rsidRDefault="008D6866" w:rsidP="00FB6D74">
      <w:pPr>
        <w:pStyle w:val="BodyText2"/>
        <w:numPr>
          <w:ilvl w:val="3"/>
          <w:numId w:val="24"/>
        </w:numPr>
        <w:spacing w:line="360" w:lineRule="auto"/>
        <w:jc w:val="both"/>
        <w:rPr>
          <w:rFonts w:ascii="Verdana" w:eastAsia="Calibri" w:hAnsi="Verdana"/>
          <w:szCs w:val="22"/>
          <w:lang w:val="en-GB"/>
        </w:rPr>
      </w:pPr>
      <w:r>
        <w:rPr>
          <w:rFonts w:ascii="Verdana" w:eastAsia="Calibri" w:hAnsi="Verdana"/>
          <w:szCs w:val="22"/>
          <w:lang w:val="en-GB"/>
        </w:rPr>
        <w:t>Evaluate available software options that align with the defined requirements;</w:t>
      </w:r>
    </w:p>
    <w:p w14:paraId="463BE166" w14:textId="77777777" w:rsidR="001909DC" w:rsidRDefault="008D6866" w:rsidP="00FB6D74">
      <w:pPr>
        <w:pStyle w:val="BodyText2"/>
        <w:numPr>
          <w:ilvl w:val="3"/>
          <w:numId w:val="24"/>
        </w:numPr>
        <w:spacing w:line="360" w:lineRule="auto"/>
        <w:jc w:val="both"/>
        <w:rPr>
          <w:rFonts w:ascii="Verdana" w:eastAsia="Calibri" w:hAnsi="Verdana"/>
          <w:szCs w:val="22"/>
          <w:lang w:val="en-GB"/>
        </w:rPr>
      </w:pPr>
      <w:r>
        <w:rPr>
          <w:rFonts w:ascii="Verdana" w:eastAsia="Calibri" w:hAnsi="Verdana"/>
          <w:szCs w:val="22"/>
          <w:lang w:val="en-GB"/>
        </w:rPr>
        <w:t>Gather information about vendors, their reputation, and customer reviews;</w:t>
      </w:r>
    </w:p>
    <w:p w14:paraId="0242CF1D" w14:textId="77777777" w:rsidR="001909DC" w:rsidRDefault="008D6866" w:rsidP="00FB6D74">
      <w:pPr>
        <w:pStyle w:val="BodyText2"/>
        <w:numPr>
          <w:ilvl w:val="3"/>
          <w:numId w:val="24"/>
        </w:numPr>
        <w:spacing w:line="360" w:lineRule="auto"/>
        <w:jc w:val="both"/>
        <w:rPr>
          <w:rFonts w:ascii="Verdana" w:eastAsia="Calibri" w:hAnsi="Verdana"/>
          <w:szCs w:val="22"/>
          <w:lang w:val="en-GB"/>
        </w:rPr>
      </w:pPr>
      <w:r>
        <w:rPr>
          <w:rFonts w:ascii="Verdana" w:eastAsia="Calibri" w:hAnsi="Verdana"/>
          <w:szCs w:val="22"/>
          <w:lang w:val="en-GB"/>
        </w:rPr>
        <w:t>Explore industry reports, online resources and user communities for insights;</w:t>
      </w:r>
    </w:p>
    <w:p w14:paraId="581042D5" w14:textId="77777777" w:rsidR="001909DC" w:rsidRDefault="008D6866" w:rsidP="00FB6D74">
      <w:pPr>
        <w:pStyle w:val="BodyText2"/>
        <w:numPr>
          <w:ilvl w:val="3"/>
          <w:numId w:val="24"/>
        </w:numPr>
        <w:spacing w:line="360" w:lineRule="auto"/>
        <w:jc w:val="both"/>
        <w:rPr>
          <w:rFonts w:ascii="Verdana" w:eastAsia="Calibri" w:hAnsi="Verdana"/>
          <w:szCs w:val="22"/>
          <w:lang w:val="en-GB"/>
        </w:rPr>
      </w:pPr>
      <w:r>
        <w:rPr>
          <w:rFonts w:ascii="Verdana" w:eastAsia="Calibri" w:hAnsi="Verdana"/>
          <w:szCs w:val="22"/>
          <w:lang w:val="en-GB"/>
        </w:rPr>
        <w:t xml:space="preserve">Develop a Request for Information (RFI) document outlining the </w:t>
      </w:r>
      <w:r>
        <w:rPr>
          <w:rFonts w:ascii="Verdana" w:hAnsi="Verdana" w:cs="Arial"/>
          <w:b/>
          <w:color w:val="44546A" w:themeColor="text2"/>
          <w:szCs w:val="22"/>
        </w:rPr>
        <w:t>&lt;&lt; include the name of the institution &gt;&gt;</w:t>
      </w:r>
      <w:r>
        <w:rPr>
          <w:rFonts w:ascii="Verdana" w:eastAsia="Calibri" w:hAnsi="Verdana"/>
          <w:szCs w:val="22"/>
          <w:lang w:val="en-GB"/>
        </w:rPr>
        <w:t>'s needs and requirements;</w:t>
      </w:r>
    </w:p>
    <w:p w14:paraId="02E0C12C" w14:textId="77777777" w:rsidR="001909DC" w:rsidRDefault="008D6866" w:rsidP="00FB6D74">
      <w:pPr>
        <w:pStyle w:val="BodyText2"/>
        <w:numPr>
          <w:ilvl w:val="3"/>
          <w:numId w:val="24"/>
        </w:numPr>
        <w:spacing w:line="360" w:lineRule="auto"/>
        <w:jc w:val="both"/>
        <w:rPr>
          <w:rFonts w:ascii="Verdana" w:eastAsia="Calibri" w:hAnsi="Verdana"/>
          <w:szCs w:val="22"/>
          <w:lang w:val="en-GB"/>
        </w:rPr>
      </w:pPr>
      <w:r>
        <w:rPr>
          <w:rFonts w:ascii="Verdana" w:eastAsia="Calibri" w:hAnsi="Verdana"/>
          <w:szCs w:val="22"/>
          <w:lang w:val="en-GB"/>
        </w:rPr>
        <w:t>Send the RFI to the potential vendors to gather more detailed information about their software solutions; and</w:t>
      </w:r>
    </w:p>
    <w:p w14:paraId="035F6CA9" w14:textId="77777777" w:rsidR="001909DC" w:rsidRDefault="008D6866" w:rsidP="00FB6D74">
      <w:pPr>
        <w:pStyle w:val="BodyText2"/>
        <w:numPr>
          <w:ilvl w:val="3"/>
          <w:numId w:val="24"/>
        </w:numPr>
        <w:spacing w:line="360" w:lineRule="auto"/>
        <w:jc w:val="both"/>
        <w:rPr>
          <w:rFonts w:ascii="Verdana" w:eastAsia="Calibri" w:hAnsi="Verdana"/>
          <w:szCs w:val="22"/>
          <w:lang w:val="en-GB"/>
        </w:rPr>
      </w:pPr>
      <w:r>
        <w:rPr>
          <w:rFonts w:ascii="Verdana" w:eastAsia="Calibri" w:hAnsi="Verdana"/>
          <w:szCs w:val="22"/>
          <w:lang w:val="en-GB"/>
        </w:rPr>
        <w:t xml:space="preserve">Evaluate vendor responses to determine if their solutions align with </w:t>
      </w:r>
      <w:r>
        <w:rPr>
          <w:rFonts w:ascii="Verdana" w:hAnsi="Verdana" w:cs="Arial"/>
          <w:b/>
          <w:color w:val="44546A" w:themeColor="text2"/>
          <w:szCs w:val="22"/>
        </w:rPr>
        <w:t>&lt;&lt; include the name of the institution &gt;&gt;</w:t>
      </w:r>
      <w:r>
        <w:rPr>
          <w:rFonts w:ascii="Verdana" w:eastAsia="Calibri" w:hAnsi="Verdana"/>
          <w:szCs w:val="22"/>
          <w:lang w:val="en-GB"/>
        </w:rPr>
        <w:t>'s requirements and assess vendor capability of providing maintenance and support.</w:t>
      </w:r>
    </w:p>
    <w:p w14:paraId="7ED8414C"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Perform Procurement Procedures</w:t>
      </w:r>
    </w:p>
    <w:p w14:paraId="494DF065" w14:textId="77777777" w:rsidR="001909DC" w:rsidRDefault="008D6866" w:rsidP="00FB6D74">
      <w:pPr>
        <w:pStyle w:val="BodyText2"/>
        <w:numPr>
          <w:ilvl w:val="3"/>
          <w:numId w:val="25"/>
        </w:numPr>
        <w:spacing w:line="360" w:lineRule="auto"/>
        <w:jc w:val="both"/>
        <w:rPr>
          <w:rFonts w:ascii="Verdana" w:eastAsia="Calibri" w:hAnsi="Verdana"/>
          <w:szCs w:val="22"/>
          <w:lang w:val="en-GB"/>
        </w:rPr>
      </w:pPr>
      <w:r>
        <w:rPr>
          <w:rFonts w:ascii="Verdana" w:eastAsia="Calibri" w:hAnsi="Verdana"/>
          <w:szCs w:val="22"/>
          <w:lang w:val="en-GB"/>
        </w:rPr>
        <w:t>Issue the software solution specifications to the procurement management unit for further actions; and</w:t>
      </w:r>
    </w:p>
    <w:p w14:paraId="4E0C1DB2" w14:textId="77777777" w:rsidR="001909DC" w:rsidRDefault="008D6866" w:rsidP="00FB6D74">
      <w:pPr>
        <w:pStyle w:val="BodyText2"/>
        <w:numPr>
          <w:ilvl w:val="3"/>
          <w:numId w:val="25"/>
        </w:numPr>
        <w:spacing w:line="360" w:lineRule="auto"/>
        <w:jc w:val="both"/>
        <w:rPr>
          <w:rFonts w:ascii="Verdana" w:eastAsia="Calibri" w:hAnsi="Verdana"/>
          <w:szCs w:val="22"/>
          <w:lang w:val="en-GB"/>
        </w:rPr>
      </w:pPr>
      <w:r>
        <w:rPr>
          <w:rFonts w:ascii="Verdana" w:eastAsia="Calibri" w:hAnsi="Verdana"/>
          <w:szCs w:val="22"/>
          <w:lang w:val="en-GB"/>
        </w:rPr>
        <w:t>Define evaluation criteria for assessing the proposals, such as functionality, scalability, support, and cost.</w:t>
      </w:r>
    </w:p>
    <w:p w14:paraId="41DC08AF" w14:textId="77777777" w:rsidR="001909DC" w:rsidRDefault="001909DC">
      <w:pPr>
        <w:pStyle w:val="BodyText2"/>
        <w:spacing w:line="360" w:lineRule="auto"/>
        <w:ind w:left="1368"/>
        <w:jc w:val="both"/>
        <w:rPr>
          <w:rFonts w:ascii="Verdana" w:eastAsia="Calibri" w:hAnsi="Verdana"/>
          <w:szCs w:val="22"/>
          <w:lang w:val="en-GB"/>
        </w:rPr>
      </w:pPr>
    </w:p>
    <w:p w14:paraId="3146054E"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Proposal Evaluation and Vendor Selection.</w:t>
      </w:r>
    </w:p>
    <w:p w14:paraId="6646521B" w14:textId="77777777" w:rsidR="001909DC" w:rsidRDefault="008D6866" w:rsidP="00FB6D74">
      <w:pPr>
        <w:pStyle w:val="BodyText2"/>
        <w:numPr>
          <w:ilvl w:val="3"/>
          <w:numId w:val="26"/>
        </w:numPr>
        <w:spacing w:line="360" w:lineRule="auto"/>
        <w:jc w:val="both"/>
        <w:rPr>
          <w:rFonts w:ascii="Verdana" w:eastAsia="Calibri" w:hAnsi="Verdana"/>
          <w:szCs w:val="22"/>
          <w:lang w:val="en-GB"/>
        </w:rPr>
      </w:pPr>
      <w:r>
        <w:rPr>
          <w:rFonts w:ascii="Verdana" w:eastAsia="Calibri" w:hAnsi="Verdana"/>
          <w:szCs w:val="22"/>
          <w:lang w:val="en-GB"/>
        </w:rPr>
        <w:lastRenderedPageBreak/>
        <w:t>Evaluate the received bids based on the defined evaluation criteria;</w:t>
      </w:r>
    </w:p>
    <w:p w14:paraId="32C8CEAB" w14:textId="77777777" w:rsidR="001909DC" w:rsidRDefault="008D6866" w:rsidP="00FB6D74">
      <w:pPr>
        <w:pStyle w:val="BodyText2"/>
        <w:numPr>
          <w:ilvl w:val="3"/>
          <w:numId w:val="26"/>
        </w:numPr>
        <w:spacing w:line="360" w:lineRule="auto"/>
        <w:jc w:val="both"/>
        <w:rPr>
          <w:rFonts w:ascii="Verdana" w:eastAsia="Calibri" w:hAnsi="Verdana"/>
          <w:szCs w:val="22"/>
          <w:lang w:val="en-GB"/>
        </w:rPr>
      </w:pPr>
      <w:r>
        <w:rPr>
          <w:rFonts w:ascii="Verdana" w:eastAsia="Calibri" w:hAnsi="Verdana"/>
          <w:szCs w:val="22"/>
          <w:lang w:val="en-GB"/>
        </w:rPr>
        <w:t xml:space="preserve">Review each proposal for compliance with the requirements, feasibility, and alignment with </w:t>
      </w:r>
      <w:r>
        <w:rPr>
          <w:rFonts w:ascii="Verdana" w:hAnsi="Verdana" w:cs="Arial"/>
          <w:b/>
          <w:color w:val="44546A" w:themeColor="text2"/>
          <w:szCs w:val="22"/>
        </w:rPr>
        <w:t>&lt;&lt; include the name of the institution &gt;&gt;</w:t>
      </w:r>
      <w:r>
        <w:rPr>
          <w:rFonts w:ascii="Verdana" w:eastAsia="Calibri" w:hAnsi="Verdana"/>
          <w:szCs w:val="22"/>
          <w:lang w:val="en-GB"/>
        </w:rPr>
        <w:t>’s objectives;</w:t>
      </w:r>
    </w:p>
    <w:p w14:paraId="5CAD4F6F" w14:textId="77777777" w:rsidR="001909DC" w:rsidRDefault="008D6866" w:rsidP="00FB6D74">
      <w:pPr>
        <w:pStyle w:val="BodyText2"/>
        <w:numPr>
          <w:ilvl w:val="3"/>
          <w:numId w:val="26"/>
        </w:numPr>
        <w:spacing w:line="360" w:lineRule="auto"/>
        <w:jc w:val="both"/>
        <w:rPr>
          <w:rFonts w:ascii="Verdana" w:eastAsia="Calibri" w:hAnsi="Verdana"/>
          <w:szCs w:val="22"/>
          <w:lang w:val="en-GB"/>
        </w:rPr>
      </w:pPr>
      <w:r>
        <w:rPr>
          <w:rFonts w:ascii="Verdana" w:eastAsia="Calibri" w:hAnsi="Verdana"/>
          <w:szCs w:val="22"/>
          <w:lang w:val="en-GB"/>
        </w:rPr>
        <w:t xml:space="preserve">Consider vendors based on their proposal quality, credibility, and ability to meet the </w:t>
      </w:r>
      <w:r>
        <w:rPr>
          <w:rFonts w:ascii="Verdana" w:hAnsi="Verdana" w:cs="Arial"/>
          <w:b/>
          <w:color w:val="44546A" w:themeColor="text2"/>
          <w:szCs w:val="22"/>
        </w:rPr>
        <w:t>&lt;&lt; include the name of the institution &gt;&gt;</w:t>
      </w:r>
      <w:r>
        <w:rPr>
          <w:rFonts w:ascii="Verdana" w:eastAsia="Calibri" w:hAnsi="Verdana"/>
          <w:szCs w:val="22"/>
          <w:lang w:val="en-GB"/>
        </w:rPr>
        <w:t>’s needs;</w:t>
      </w:r>
    </w:p>
    <w:p w14:paraId="7FCD42F1" w14:textId="77777777" w:rsidR="001909DC" w:rsidRDefault="008D6866" w:rsidP="00FB6D74">
      <w:pPr>
        <w:pStyle w:val="BodyText2"/>
        <w:numPr>
          <w:ilvl w:val="3"/>
          <w:numId w:val="26"/>
        </w:numPr>
        <w:spacing w:line="360" w:lineRule="auto"/>
        <w:jc w:val="both"/>
        <w:rPr>
          <w:rFonts w:ascii="Verdana" w:eastAsia="Calibri" w:hAnsi="Verdana"/>
          <w:szCs w:val="22"/>
          <w:lang w:val="en-GB"/>
        </w:rPr>
      </w:pPr>
      <w:r>
        <w:rPr>
          <w:rFonts w:ascii="Verdana" w:eastAsia="Calibri" w:hAnsi="Verdana"/>
          <w:szCs w:val="22"/>
          <w:lang w:val="en-GB"/>
        </w:rPr>
        <w:t>Conduct interviews, demonstrations or presentations with prospect vendors to assess their software and capabilities; and</w:t>
      </w:r>
    </w:p>
    <w:p w14:paraId="008E0DCB" w14:textId="77777777" w:rsidR="001909DC" w:rsidRDefault="008D6866" w:rsidP="00FB6D74">
      <w:pPr>
        <w:pStyle w:val="BodyText2"/>
        <w:numPr>
          <w:ilvl w:val="3"/>
          <w:numId w:val="26"/>
        </w:numPr>
        <w:spacing w:line="360" w:lineRule="auto"/>
        <w:jc w:val="both"/>
        <w:rPr>
          <w:rFonts w:ascii="Verdana" w:eastAsia="Calibri" w:hAnsi="Verdana"/>
          <w:szCs w:val="22"/>
          <w:lang w:val="en-GB"/>
        </w:rPr>
      </w:pPr>
      <w:r>
        <w:rPr>
          <w:rFonts w:ascii="Verdana" w:eastAsia="Calibri" w:hAnsi="Verdana"/>
          <w:szCs w:val="22"/>
          <w:lang w:val="en-GB"/>
        </w:rPr>
        <w:t xml:space="preserve">Select the vendor that best meets the </w:t>
      </w:r>
      <w:r>
        <w:rPr>
          <w:rFonts w:ascii="Verdana" w:hAnsi="Verdana" w:cs="Arial"/>
          <w:b/>
          <w:color w:val="44546A" w:themeColor="text2"/>
          <w:szCs w:val="22"/>
        </w:rPr>
        <w:t>&lt;&lt; include the name of the institution &gt;&gt;</w:t>
      </w:r>
      <w:r>
        <w:rPr>
          <w:rFonts w:ascii="Verdana" w:eastAsia="Calibri" w:hAnsi="Verdana"/>
          <w:szCs w:val="22"/>
          <w:lang w:val="en-GB"/>
        </w:rPr>
        <w:t>’s requirements, budget and long-term goals.</w:t>
      </w:r>
    </w:p>
    <w:p w14:paraId="64B3CA22"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Contract Negotiation and Review</w:t>
      </w:r>
    </w:p>
    <w:p w14:paraId="605E6CB1" w14:textId="77777777" w:rsidR="001909DC" w:rsidRDefault="008D6866" w:rsidP="00FB6D74">
      <w:pPr>
        <w:pStyle w:val="BodyText2"/>
        <w:numPr>
          <w:ilvl w:val="3"/>
          <w:numId w:val="27"/>
        </w:numPr>
        <w:spacing w:line="360" w:lineRule="auto"/>
        <w:jc w:val="both"/>
        <w:rPr>
          <w:rFonts w:ascii="Verdana" w:eastAsia="Calibri" w:hAnsi="Verdana"/>
          <w:szCs w:val="22"/>
          <w:lang w:val="en-GB"/>
        </w:rPr>
      </w:pPr>
      <w:r>
        <w:rPr>
          <w:rFonts w:ascii="Verdana" w:eastAsia="Calibri" w:hAnsi="Verdana"/>
          <w:szCs w:val="22"/>
          <w:lang w:val="en-GB"/>
        </w:rPr>
        <w:t>Initiate contract negotiations with the selected vendor;</w:t>
      </w:r>
    </w:p>
    <w:p w14:paraId="217CAEA6" w14:textId="77777777" w:rsidR="001909DC" w:rsidRDefault="008D6866" w:rsidP="00FB6D74">
      <w:pPr>
        <w:pStyle w:val="BodyText2"/>
        <w:numPr>
          <w:ilvl w:val="3"/>
          <w:numId w:val="27"/>
        </w:numPr>
        <w:spacing w:line="360" w:lineRule="auto"/>
        <w:jc w:val="both"/>
        <w:rPr>
          <w:rFonts w:ascii="Verdana" w:eastAsia="Calibri" w:hAnsi="Verdana"/>
          <w:szCs w:val="22"/>
          <w:lang w:val="en-GB"/>
        </w:rPr>
      </w:pPr>
      <w:r>
        <w:rPr>
          <w:rFonts w:ascii="Verdana" w:eastAsia="Calibri" w:hAnsi="Verdana"/>
          <w:szCs w:val="22"/>
          <w:lang w:val="en-GB"/>
        </w:rPr>
        <w:t>Review and analyse the proposed contract, paying attention to terms and conditions, licensing, customer support and maintenance;</w:t>
      </w:r>
    </w:p>
    <w:p w14:paraId="4744E2CE" w14:textId="77777777" w:rsidR="001909DC" w:rsidRDefault="008D6866" w:rsidP="00FB6D74">
      <w:pPr>
        <w:pStyle w:val="BodyText2"/>
        <w:numPr>
          <w:ilvl w:val="3"/>
          <w:numId w:val="27"/>
        </w:numPr>
        <w:spacing w:line="360" w:lineRule="auto"/>
        <w:jc w:val="both"/>
        <w:rPr>
          <w:rFonts w:ascii="Verdana" w:eastAsia="Calibri" w:hAnsi="Verdana"/>
          <w:szCs w:val="22"/>
          <w:lang w:val="en-GB"/>
        </w:rPr>
      </w:pPr>
      <w:r>
        <w:rPr>
          <w:rFonts w:ascii="Verdana" w:eastAsia="Calibri" w:hAnsi="Verdana"/>
          <w:szCs w:val="22"/>
          <w:lang w:val="en-GB"/>
        </w:rPr>
        <w:t xml:space="preserve">Engage legal and procurement units to ensure compliance with </w:t>
      </w:r>
      <w:r>
        <w:rPr>
          <w:rFonts w:ascii="Verdana" w:hAnsi="Verdana" w:cs="Arial"/>
          <w:b/>
          <w:color w:val="44546A" w:themeColor="text2"/>
          <w:szCs w:val="22"/>
        </w:rPr>
        <w:t>&lt;&lt; include the name of the institution &gt;&gt;</w:t>
      </w:r>
      <w:r>
        <w:rPr>
          <w:rFonts w:ascii="Verdana" w:eastAsia="Calibri" w:hAnsi="Verdana"/>
          <w:szCs w:val="22"/>
          <w:lang w:val="en-GB"/>
        </w:rPr>
        <w:t xml:space="preserve"> policies and legal requirements; and</w:t>
      </w:r>
    </w:p>
    <w:p w14:paraId="38BDE422" w14:textId="77777777" w:rsidR="001909DC" w:rsidRDefault="008D6866" w:rsidP="00FB6D74">
      <w:pPr>
        <w:pStyle w:val="BodyText2"/>
        <w:numPr>
          <w:ilvl w:val="3"/>
          <w:numId w:val="27"/>
        </w:numPr>
        <w:spacing w:line="360" w:lineRule="auto"/>
        <w:jc w:val="both"/>
        <w:rPr>
          <w:rFonts w:ascii="Verdana" w:eastAsia="Calibri" w:hAnsi="Verdana"/>
          <w:szCs w:val="22"/>
          <w:lang w:val="en-GB"/>
        </w:rPr>
      </w:pPr>
      <w:r>
        <w:rPr>
          <w:rFonts w:ascii="Verdana" w:eastAsia="Calibri" w:hAnsi="Verdana"/>
          <w:szCs w:val="22"/>
          <w:lang w:val="en-GB"/>
        </w:rPr>
        <w:t>Negotiate and finalize the contract terms, including pricing, open-source codes ownership, knowledge transfer, payment schedules and service level agreements (SLAs).</w:t>
      </w:r>
    </w:p>
    <w:p w14:paraId="67E5CA62"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Software Demo Testing (if Applicable)</w:t>
      </w:r>
    </w:p>
    <w:p w14:paraId="7592103A" w14:textId="77777777" w:rsidR="001909DC" w:rsidRDefault="008D6866" w:rsidP="00FB6D74">
      <w:pPr>
        <w:pStyle w:val="BodyText2"/>
        <w:numPr>
          <w:ilvl w:val="3"/>
          <w:numId w:val="28"/>
        </w:numPr>
        <w:spacing w:line="360" w:lineRule="auto"/>
        <w:jc w:val="both"/>
        <w:rPr>
          <w:rFonts w:ascii="Verdana" w:eastAsia="Calibri" w:hAnsi="Verdana"/>
          <w:szCs w:val="22"/>
          <w:lang w:val="en-GB"/>
        </w:rPr>
      </w:pPr>
      <w:r>
        <w:rPr>
          <w:rFonts w:ascii="Verdana" w:eastAsia="Calibri" w:hAnsi="Verdana"/>
          <w:szCs w:val="22"/>
          <w:lang w:val="en-GB"/>
        </w:rPr>
        <w:t>Request a trial version or access to a test environment to test the software; and</w:t>
      </w:r>
    </w:p>
    <w:p w14:paraId="7F858038" w14:textId="77777777" w:rsidR="001909DC" w:rsidRDefault="008D6866" w:rsidP="00FB6D74">
      <w:pPr>
        <w:pStyle w:val="BodyText2"/>
        <w:numPr>
          <w:ilvl w:val="3"/>
          <w:numId w:val="28"/>
        </w:numPr>
        <w:spacing w:line="360" w:lineRule="auto"/>
        <w:jc w:val="both"/>
        <w:rPr>
          <w:rFonts w:ascii="Verdana" w:eastAsia="Calibri" w:hAnsi="Verdana"/>
          <w:szCs w:val="22"/>
          <w:lang w:val="en-GB"/>
        </w:rPr>
      </w:pPr>
      <w:r>
        <w:rPr>
          <w:rFonts w:ascii="Verdana" w:eastAsia="Calibri" w:hAnsi="Verdana"/>
          <w:szCs w:val="22"/>
          <w:lang w:val="en-GB"/>
        </w:rPr>
        <w:t xml:space="preserve">Perform thorough testing of the software to validate its functionality, user experience and compatibility with the </w:t>
      </w:r>
      <w:r>
        <w:rPr>
          <w:rFonts w:ascii="Verdana" w:hAnsi="Verdana" w:cs="Arial"/>
          <w:b/>
          <w:color w:val="44546A" w:themeColor="text2"/>
          <w:szCs w:val="22"/>
        </w:rPr>
        <w:t>&lt;&lt; include the name of the institution &gt;&gt;</w:t>
      </w:r>
      <w:r>
        <w:rPr>
          <w:rFonts w:ascii="Verdana" w:eastAsia="Calibri" w:hAnsi="Verdana"/>
          <w:szCs w:val="22"/>
          <w:lang w:val="en-GB"/>
        </w:rPr>
        <w:t>’s infrastructure.</w:t>
      </w:r>
    </w:p>
    <w:p w14:paraId="3F94EDFD"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Implementation</w:t>
      </w:r>
    </w:p>
    <w:p w14:paraId="4F7AD04F" w14:textId="77777777" w:rsidR="001909DC" w:rsidRDefault="008D6866">
      <w:pPr>
        <w:pStyle w:val="BodyText3"/>
        <w:spacing w:line="360" w:lineRule="auto"/>
        <w:ind w:left="0"/>
        <w:jc w:val="both"/>
        <w:rPr>
          <w:rFonts w:ascii="Verdana" w:hAnsi="Verdana"/>
          <w:szCs w:val="22"/>
        </w:rPr>
      </w:pPr>
      <w:r>
        <w:rPr>
          <w:rFonts w:ascii="Verdana" w:hAnsi="Verdana"/>
          <w:szCs w:val="22"/>
        </w:rPr>
        <w:t>Consider these procedures if it is an outsourced software development only.</w:t>
      </w:r>
    </w:p>
    <w:p w14:paraId="359658E4" w14:textId="77777777" w:rsidR="001909DC" w:rsidRDefault="008D6866" w:rsidP="00FB6D74">
      <w:pPr>
        <w:pStyle w:val="BodyText2"/>
        <w:numPr>
          <w:ilvl w:val="3"/>
          <w:numId w:val="29"/>
        </w:numPr>
        <w:spacing w:line="360" w:lineRule="auto"/>
        <w:jc w:val="both"/>
        <w:rPr>
          <w:rFonts w:ascii="Verdana" w:eastAsia="Calibri" w:hAnsi="Verdana"/>
          <w:szCs w:val="22"/>
          <w:lang w:val="en-GB"/>
        </w:rPr>
      </w:pPr>
      <w:r>
        <w:rPr>
          <w:rFonts w:ascii="Verdana" w:eastAsia="Calibri" w:hAnsi="Verdana"/>
          <w:szCs w:val="22"/>
          <w:lang w:val="en-GB"/>
        </w:rPr>
        <w:t>Develop an implementation plan, including milestones and deliverables, timelines and resource allocation;</w:t>
      </w:r>
    </w:p>
    <w:p w14:paraId="63DCF5C6" w14:textId="77777777" w:rsidR="001909DC" w:rsidRDefault="008D6866" w:rsidP="00FB6D74">
      <w:pPr>
        <w:pStyle w:val="BodyText2"/>
        <w:numPr>
          <w:ilvl w:val="3"/>
          <w:numId w:val="29"/>
        </w:numPr>
        <w:spacing w:line="360" w:lineRule="auto"/>
        <w:jc w:val="both"/>
        <w:rPr>
          <w:rFonts w:ascii="Verdana" w:eastAsia="Calibri" w:hAnsi="Verdana"/>
          <w:szCs w:val="22"/>
          <w:lang w:val="en-GB"/>
        </w:rPr>
      </w:pPr>
      <w:r>
        <w:rPr>
          <w:rFonts w:ascii="Verdana" w:eastAsia="Calibri" w:hAnsi="Verdana"/>
          <w:szCs w:val="22"/>
          <w:lang w:val="en-GB"/>
        </w:rPr>
        <w:t>Define roles and responsibilities for the implementation team members;</w:t>
      </w:r>
    </w:p>
    <w:p w14:paraId="2ECD89B1" w14:textId="77777777" w:rsidR="001909DC" w:rsidRDefault="008D6866" w:rsidP="00FB6D74">
      <w:pPr>
        <w:pStyle w:val="BodyText2"/>
        <w:numPr>
          <w:ilvl w:val="3"/>
          <w:numId w:val="29"/>
        </w:numPr>
        <w:spacing w:line="360" w:lineRule="auto"/>
        <w:jc w:val="both"/>
        <w:rPr>
          <w:rFonts w:ascii="Verdana" w:eastAsia="Calibri" w:hAnsi="Verdana"/>
          <w:szCs w:val="22"/>
          <w:lang w:val="en-GB"/>
        </w:rPr>
      </w:pPr>
      <w:r>
        <w:rPr>
          <w:rFonts w:ascii="Verdana" w:eastAsia="Calibri" w:hAnsi="Verdana"/>
          <w:szCs w:val="22"/>
          <w:lang w:val="en-GB"/>
        </w:rPr>
        <w:lastRenderedPageBreak/>
        <w:t>Determine data migration requirements and plan for system integration, if necessary; and</w:t>
      </w:r>
    </w:p>
    <w:p w14:paraId="1E282032" w14:textId="77777777" w:rsidR="001909DC" w:rsidRDefault="008D6866" w:rsidP="00FB6D74">
      <w:pPr>
        <w:pStyle w:val="BodyText2"/>
        <w:numPr>
          <w:ilvl w:val="3"/>
          <w:numId w:val="29"/>
        </w:numPr>
        <w:spacing w:line="360" w:lineRule="auto"/>
        <w:jc w:val="both"/>
        <w:rPr>
          <w:rFonts w:ascii="Verdana" w:eastAsia="Calibri" w:hAnsi="Verdana"/>
          <w:szCs w:val="22"/>
          <w:lang w:val="en-GB"/>
        </w:rPr>
      </w:pPr>
      <w:r>
        <w:rPr>
          <w:rFonts w:ascii="Verdana" w:eastAsia="Calibri" w:hAnsi="Verdana"/>
          <w:szCs w:val="22"/>
          <w:lang w:val="en-GB"/>
        </w:rPr>
        <w:t>Develop a communication plan to inform stakeholders about the upcoming software implementation.</w:t>
      </w:r>
    </w:p>
    <w:p w14:paraId="0467F04A"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Software Testing</w:t>
      </w:r>
    </w:p>
    <w:p w14:paraId="2279FD5C" w14:textId="77777777" w:rsidR="001909DC" w:rsidRDefault="008D6866" w:rsidP="00FB6D74">
      <w:pPr>
        <w:pStyle w:val="BodyText2"/>
        <w:numPr>
          <w:ilvl w:val="3"/>
          <w:numId w:val="30"/>
        </w:numPr>
        <w:spacing w:line="360" w:lineRule="auto"/>
        <w:jc w:val="both"/>
        <w:rPr>
          <w:rFonts w:ascii="Verdana" w:eastAsia="Calibri" w:hAnsi="Verdana"/>
          <w:szCs w:val="22"/>
          <w:lang w:val="en-GB"/>
        </w:rPr>
      </w:pPr>
      <w:r>
        <w:rPr>
          <w:rFonts w:ascii="Verdana" w:eastAsia="Calibri" w:hAnsi="Verdana"/>
          <w:szCs w:val="22"/>
          <w:lang w:val="en-GB"/>
        </w:rPr>
        <w:t>Involve end-users and relevant stakeholders in the testing process to gather feedback and evaluate user experience and satisfaction;</w:t>
      </w:r>
    </w:p>
    <w:p w14:paraId="3CF967EC" w14:textId="77777777" w:rsidR="001909DC" w:rsidRDefault="008D6866" w:rsidP="00FB6D74">
      <w:pPr>
        <w:pStyle w:val="BodyText2"/>
        <w:numPr>
          <w:ilvl w:val="3"/>
          <w:numId w:val="30"/>
        </w:numPr>
        <w:spacing w:line="360" w:lineRule="auto"/>
        <w:jc w:val="both"/>
        <w:rPr>
          <w:rFonts w:ascii="Verdana" w:eastAsia="Calibri" w:hAnsi="Verdana"/>
          <w:szCs w:val="22"/>
          <w:lang w:val="en-GB"/>
        </w:rPr>
      </w:pPr>
      <w:r>
        <w:rPr>
          <w:rFonts w:ascii="Verdana" w:eastAsia="Calibri" w:hAnsi="Verdana"/>
          <w:szCs w:val="22"/>
          <w:lang w:val="en-GB"/>
        </w:rPr>
        <w:t>Perform security test such as penetration and vulnerability assessments to ensure the security is implemented such as the software can generate and store audit logs, has strong authentication and authorization, well implemented user and session management; and</w:t>
      </w:r>
    </w:p>
    <w:p w14:paraId="471496BC" w14:textId="77777777" w:rsidR="001909DC" w:rsidRDefault="008D6866" w:rsidP="00FB6D74">
      <w:pPr>
        <w:pStyle w:val="BodyText2"/>
        <w:numPr>
          <w:ilvl w:val="3"/>
          <w:numId w:val="30"/>
        </w:numPr>
        <w:spacing w:line="360" w:lineRule="auto"/>
        <w:jc w:val="both"/>
        <w:rPr>
          <w:rFonts w:ascii="Verdana" w:eastAsia="Calibri" w:hAnsi="Verdana"/>
          <w:szCs w:val="22"/>
          <w:lang w:val="en-GB"/>
        </w:rPr>
      </w:pPr>
      <w:r>
        <w:rPr>
          <w:rFonts w:ascii="Verdana" w:eastAsia="Calibri" w:hAnsi="Verdana"/>
          <w:szCs w:val="22"/>
          <w:lang w:val="en-GB"/>
        </w:rPr>
        <w:t>Evaluate the software against predefined acceptance criteria and conduct a risk assessment.</w:t>
      </w:r>
    </w:p>
    <w:p w14:paraId="7BE78781"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Software Deployment and Training</w:t>
      </w:r>
    </w:p>
    <w:p w14:paraId="7C465E90" w14:textId="77777777" w:rsidR="001909DC" w:rsidRDefault="008D6866">
      <w:pPr>
        <w:pStyle w:val="BodyText2"/>
        <w:spacing w:line="360" w:lineRule="auto"/>
        <w:ind w:left="720"/>
        <w:jc w:val="both"/>
        <w:rPr>
          <w:rFonts w:ascii="Verdana" w:hAnsi="Verdana"/>
          <w:szCs w:val="22"/>
        </w:rPr>
      </w:pPr>
      <w:r>
        <w:rPr>
          <w:rFonts w:ascii="Verdana" w:hAnsi="Verdana"/>
          <w:szCs w:val="22"/>
        </w:rPr>
        <w:t xml:space="preserve">After the completion of software testing, respective software vendor/supplier in cooperation with </w:t>
      </w:r>
      <w:r>
        <w:rPr>
          <w:rFonts w:ascii="Verdana" w:hAnsi="Verdana" w:cs="Arial"/>
          <w:b/>
          <w:color w:val="44546A" w:themeColor="text2"/>
          <w:szCs w:val="22"/>
        </w:rPr>
        <w:t>&lt;&lt; include the name of the institution &gt;&gt;</w:t>
      </w:r>
      <w:r>
        <w:rPr>
          <w:rFonts w:ascii="Verdana" w:hAnsi="Verdana" w:cs="Arial"/>
          <w:szCs w:val="22"/>
        </w:rPr>
        <w:t xml:space="preserve"> </w:t>
      </w:r>
      <w:r>
        <w:rPr>
          <w:rFonts w:ascii="Verdana" w:hAnsi="Verdana"/>
          <w:szCs w:val="22"/>
        </w:rPr>
        <w:t>technical team and users’ department will perform the below software deployment and training procedures: -</w:t>
      </w:r>
    </w:p>
    <w:p w14:paraId="32A6C083" w14:textId="77777777" w:rsidR="001909DC" w:rsidRDefault="008D6866" w:rsidP="00FB6D74">
      <w:pPr>
        <w:pStyle w:val="BodyText2"/>
        <w:numPr>
          <w:ilvl w:val="3"/>
          <w:numId w:val="31"/>
        </w:numPr>
        <w:spacing w:line="360" w:lineRule="auto"/>
        <w:jc w:val="both"/>
        <w:rPr>
          <w:rFonts w:ascii="Verdana" w:eastAsia="Calibri" w:hAnsi="Verdana"/>
          <w:szCs w:val="22"/>
          <w:lang w:val="en-GB"/>
        </w:rPr>
      </w:pPr>
      <w:r>
        <w:rPr>
          <w:rFonts w:ascii="Verdana" w:eastAsia="Calibri" w:hAnsi="Verdana"/>
          <w:szCs w:val="22"/>
          <w:lang w:val="en-GB"/>
        </w:rPr>
        <w:t>Install and configure the software in the production environment;</w:t>
      </w:r>
    </w:p>
    <w:p w14:paraId="4234215B" w14:textId="77777777" w:rsidR="001909DC" w:rsidRDefault="008D6866" w:rsidP="00FB6D74">
      <w:pPr>
        <w:pStyle w:val="BodyText2"/>
        <w:numPr>
          <w:ilvl w:val="3"/>
          <w:numId w:val="31"/>
        </w:numPr>
        <w:spacing w:line="360" w:lineRule="auto"/>
        <w:jc w:val="both"/>
        <w:rPr>
          <w:rFonts w:ascii="Verdana" w:eastAsia="Calibri" w:hAnsi="Verdana"/>
          <w:szCs w:val="22"/>
          <w:lang w:val="en-GB"/>
        </w:rPr>
      </w:pPr>
      <w:r>
        <w:rPr>
          <w:rFonts w:ascii="Verdana" w:eastAsia="Calibri" w:hAnsi="Verdana"/>
          <w:szCs w:val="22"/>
          <w:lang w:val="en-GB"/>
        </w:rPr>
        <w:t>Perform necessary data migration or integration tasks;</w:t>
      </w:r>
    </w:p>
    <w:p w14:paraId="64F069A3" w14:textId="77777777" w:rsidR="001909DC" w:rsidRDefault="008D6866" w:rsidP="00FB6D74">
      <w:pPr>
        <w:pStyle w:val="BodyText2"/>
        <w:numPr>
          <w:ilvl w:val="3"/>
          <w:numId w:val="31"/>
        </w:numPr>
        <w:spacing w:line="360" w:lineRule="auto"/>
        <w:jc w:val="both"/>
        <w:rPr>
          <w:rFonts w:ascii="Verdana" w:eastAsia="Calibri" w:hAnsi="Verdana"/>
          <w:szCs w:val="22"/>
          <w:lang w:val="en-GB"/>
        </w:rPr>
      </w:pPr>
      <w:r>
        <w:rPr>
          <w:rFonts w:ascii="Verdana" w:eastAsia="Calibri" w:hAnsi="Verdana"/>
          <w:szCs w:val="22"/>
          <w:lang w:val="en-GB"/>
        </w:rPr>
        <w:t>Provide training sessions to users’ department and administrators to ensure they can effectively use and manage the software/system; and</w:t>
      </w:r>
    </w:p>
    <w:p w14:paraId="76117A4A" w14:textId="77777777" w:rsidR="001909DC" w:rsidRDefault="008D6866" w:rsidP="00FB6D74">
      <w:pPr>
        <w:pStyle w:val="BodyText2"/>
        <w:numPr>
          <w:ilvl w:val="3"/>
          <w:numId w:val="31"/>
        </w:numPr>
        <w:spacing w:line="360" w:lineRule="auto"/>
        <w:jc w:val="both"/>
        <w:rPr>
          <w:rFonts w:ascii="Verdana" w:eastAsia="Calibri" w:hAnsi="Verdana"/>
          <w:szCs w:val="22"/>
          <w:lang w:val="en-GB"/>
        </w:rPr>
      </w:pPr>
      <w:r>
        <w:rPr>
          <w:rFonts w:ascii="Verdana" w:eastAsia="Calibri" w:hAnsi="Verdana"/>
          <w:szCs w:val="22"/>
          <w:lang w:val="en-GB"/>
        </w:rPr>
        <w:t>Develop user documentation and support materials to assist users during the transition.</w:t>
      </w:r>
    </w:p>
    <w:p w14:paraId="178D4E30" w14:textId="77777777" w:rsidR="001909DC" w:rsidRDefault="008D6866" w:rsidP="00FB6D74">
      <w:pPr>
        <w:pStyle w:val="BodyText2"/>
        <w:numPr>
          <w:ilvl w:val="3"/>
          <w:numId w:val="22"/>
        </w:numPr>
        <w:spacing w:before="120" w:after="120" w:line="360" w:lineRule="auto"/>
        <w:ind w:left="2520" w:hanging="1260"/>
        <w:rPr>
          <w:rFonts w:ascii="Verdana" w:hAnsi="Verdana" w:cs="Arial"/>
          <w:b/>
          <w:szCs w:val="22"/>
        </w:rPr>
      </w:pPr>
      <w:r>
        <w:rPr>
          <w:rFonts w:ascii="Verdana" w:hAnsi="Verdana" w:cs="Arial"/>
          <w:b/>
          <w:szCs w:val="22"/>
        </w:rPr>
        <w:t>Post-Implementation Support</w:t>
      </w:r>
    </w:p>
    <w:p w14:paraId="22FD5118" w14:textId="77777777" w:rsidR="001909DC" w:rsidRDefault="008D6866" w:rsidP="00FB6D74">
      <w:pPr>
        <w:pStyle w:val="BodyText2"/>
        <w:numPr>
          <w:ilvl w:val="3"/>
          <w:numId w:val="32"/>
        </w:numPr>
        <w:spacing w:line="360" w:lineRule="auto"/>
        <w:jc w:val="both"/>
        <w:rPr>
          <w:rFonts w:ascii="Verdana" w:eastAsia="Calibri" w:hAnsi="Verdana"/>
          <w:szCs w:val="22"/>
          <w:lang w:val="en-GB"/>
        </w:rPr>
      </w:pPr>
      <w:r>
        <w:rPr>
          <w:rFonts w:ascii="Verdana" w:eastAsia="Calibri" w:hAnsi="Verdana"/>
          <w:szCs w:val="22"/>
          <w:lang w:val="en-GB"/>
        </w:rPr>
        <w:t>Monitor the software's performance and gather feedback from end-users; and</w:t>
      </w:r>
    </w:p>
    <w:p w14:paraId="6B1CCE66" w14:textId="77777777" w:rsidR="001909DC" w:rsidRDefault="008D6866" w:rsidP="00FB6D74">
      <w:pPr>
        <w:pStyle w:val="BodyText2"/>
        <w:numPr>
          <w:ilvl w:val="3"/>
          <w:numId w:val="32"/>
        </w:numPr>
        <w:spacing w:line="360" w:lineRule="auto"/>
        <w:jc w:val="both"/>
        <w:rPr>
          <w:rFonts w:ascii="Verdana" w:eastAsia="Calibri" w:hAnsi="Verdana"/>
          <w:szCs w:val="22"/>
          <w:lang w:val="en-GB"/>
        </w:rPr>
      </w:pPr>
      <w:r>
        <w:rPr>
          <w:rFonts w:ascii="Verdana" w:eastAsia="Calibri" w:hAnsi="Verdana"/>
          <w:szCs w:val="22"/>
          <w:lang w:val="en-GB"/>
        </w:rPr>
        <w:t>Address any raised issues or bugs that arise during the initial deployment with the system vendor/supplier.</w:t>
      </w:r>
    </w:p>
    <w:p w14:paraId="4B27003D" w14:textId="77777777" w:rsidR="001909DC" w:rsidRDefault="001909DC">
      <w:pPr>
        <w:pStyle w:val="BodyText2"/>
        <w:spacing w:line="360" w:lineRule="auto"/>
        <w:ind w:left="1008"/>
        <w:jc w:val="both"/>
        <w:rPr>
          <w:rFonts w:ascii="Verdana" w:eastAsia="Calibri" w:hAnsi="Verdana"/>
          <w:szCs w:val="22"/>
          <w:lang w:val="en-GB"/>
        </w:rPr>
      </w:pPr>
    </w:p>
    <w:p w14:paraId="3240EE44" w14:textId="77777777" w:rsidR="001909DC" w:rsidRDefault="008D6866">
      <w:pPr>
        <w:pStyle w:val="Heading2"/>
        <w:keepLines/>
        <w:numPr>
          <w:ilvl w:val="1"/>
          <w:numId w:val="4"/>
        </w:numPr>
        <w:tabs>
          <w:tab w:val="clear" w:pos="1418"/>
        </w:tabs>
        <w:spacing w:before="0" w:after="0" w:line="360" w:lineRule="auto"/>
        <w:ind w:left="1134"/>
        <w:jc w:val="both"/>
        <w:rPr>
          <w:rFonts w:ascii="Verdana" w:hAnsi="Verdana"/>
          <w:b/>
          <w:sz w:val="22"/>
          <w:szCs w:val="22"/>
        </w:rPr>
      </w:pPr>
      <w:bookmarkStart w:id="31" w:name="_Toc142033347"/>
      <w:r>
        <w:rPr>
          <w:rFonts w:ascii="Verdana" w:hAnsi="Verdana"/>
          <w:b/>
          <w:sz w:val="22"/>
          <w:szCs w:val="22"/>
        </w:rPr>
        <w:lastRenderedPageBreak/>
        <w:t>ICT Operation Procedures</w:t>
      </w:r>
      <w:bookmarkEnd w:id="31"/>
    </w:p>
    <w:p w14:paraId="000172D6" w14:textId="77777777" w:rsidR="001909DC" w:rsidRDefault="008D6866">
      <w:pPr>
        <w:pStyle w:val="ListParagraph"/>
        <w:spacing w:line="360" w:lineRule="auto"/>
        <w:ind w:left="480"/>
        <w:jc w:val="both"/>
        <w:rPr>
          <w:rFonts w:ascii="Verdana" w:hAnsi="Verdana"/>
          <w:szCs w:val="22"/>
        </w:rPr>
      </w:pPr>
      <w:r>
        <w:rPr>
          <w:rFonts w:ascii="Verdana" w:hAnsi="Verdana"/>
          <w:szCs w:val="22"/>
        </w:rPr>
        <w:t xml:space="preserve">ICT operation procedures are step-by-step procedures that outline the process for operating or using a particular software application in compliance with the standards and guideline for Development, Acquisition, Operation and Maintenance for e-Government Application. Below procedures will be used by </w:t>
      </w:r>
      <w:r>
        <w:rPr>
          <w:rFonts w:ascii="Verdana" w:hAnsi="Verdana" w:cs="Arial"/>
          <w:b/>
          <w:color w:val="44546A" w:themeColor="text2"/>
          <w:szCs w:val="22"/>
        </w:rPr>
        <w:t>&lt;&lt; include the name of the institution &gt;&gt;</w:t>
      </w:r>
      <w:r>
        <w:rPr>
          <w:rFonts w:ascii="Verdana" w:hAnsi="Verdana"/>
          <w:szCs w:val="22"/>
        </w:rPr>
        <w:t xml:space="preserve"> in software operation to ensure consistency, efficiency, and effectiveness.</w:t>
      </w:r>
    </w:p>
    <w:p w14:paraId="529F1DD5" w14:textId="77777777" w:rsidR="001909DC" w:rsidRDefault="008D6866">
      <w:pPr>
        <w:pStyle w:val="Heading2"/>
        <w:keepLines/>
        <w:numPr>
          <w:ilvl w:val="2"/>
          <w:numId w:val="4"/>
        </w:numPr>
        <w:tabs>
          <w:tab w:val="clear" w:pos="1418"/>
        </w:tabs>
        <w:spacing w:before="0" w:after="0" w:line="360" w:lineRule="auto"/>
        <w:ind w:left="2160" w:hanging="900"/>
        <w:jc w:val="both"/>
        <w:rPr>
          <w:rFonts w:ascii="Verdana" w:hAnsi="Verdana"/>
          <w:b/>
          <w:sz w:val="22"/>
          <w:szCs w:val="22"/>
        </w:rPr>
      </w:pPr>
      <w:bookmarkStart w:id="32" w:name="_Toc142033348"/>
      <w:r>
        <w:rPr>
          <w:rFonts w:ascii="Verdana" w:hAnsi="Verdana"/>
          <w:b/>
          <w:sz w:val="22"/>
          <w:szCs w:val="22"/>
        </w:rPr>
        <w:t>Start the Software</w:t>
      </w:r>
      <w:bookmarkEnd w:id="32"/>
    </w:p>
    <w:p w14:paraId="3D486705" w14:textId="77777777" w:rsidR="001909DC" w:rsidRDefault="008D6866" w:rsidP="00FB6D74">
      <w:pPr>
        <w:pStyle w:val="BodyText2"/>
        <w:numPr>
          <w:ilvl w:val="3"/>
          <w:numId w:val="33"/>
        </w:numPr>
        <w:spacing w:line="360" w:lineRule="auto"/>
        <w:jc w:val="both"/>
        <w:rPr>
          <w:rFonts w:ascii="Verdana" w:eastAsia="Calibri" w:hAnsi="Verdana"/>
          <w:szCs w:val="22"/>
          <w:lang w:val="en-GB"/>
        </w:rPr>
      </w:pPr>
      <w:r>
        <w:rPr>
          <w:rFonts w:ascii="Verdana" w:eastAsia="Calibri" w:hAnsi="Verdana"/>
          <w:szCs w:val="22"/>
          <w:lang w:val="en-GB"/>
        </w:rPr>
        <w:t>Launch the appropriate startup scripts or executing the necessary commands or instructions; and</w:t>
      </w:r>
    </w:p>
    <w:p w14:paraId="1DA50F13" w14:textId="77777777" w:rsidR="001909DC" w:rsidRDefault="008D6866" w:rsidP="00FB6D74">
      <w:pPr>
        <w:pStyle w:val="BodyText2"/>
        <w:numPr>
          <w:ilvl w:val="3"/>
          <w:numId w:val="33"/>
        </w:numPr>
        <w:spacing w:line="360" w:lineRule="auto"/>
        <w:jc w:val="both"/>
        <w:rPr>
          <w:rFonts w:ascii="Verdana" w:eastAsia="Calibri" w:hAnsi="Verdana"/>
          <w:szCs w:val="22"/>
          <w:lang w:val="en-GB"/>
        </w:rPr>
      </w:pPr>
      <w:r>
        <w:rPr>
          <w:rFonts w:ascii="Verdana" w:eastAsia="Calibri" w:hAnsi="Verdana"/>
          <w:szCs w:val="22"/>
          <w:lang w:val="en-GB"/>
        </w:rPr>
        <w:t>Verify if the software has started successfully and is running without errors.</w:t>
      </w:r>
    </w:p>
    <w:p w14:paraId="604000BA" w14:textId="77777777" w:rsidR="001909DC" w:rsidRDefault="001909DC">
      <w:pPr>
        <w:pStyle w:val="BodyText2"/>
        <w:spacing w:line="360" w:lineRule="auto"/>
        <w:ind w:left="1368"/>
        <w:jc w:val="both"/>
        <w:rPr>
          <w:rFonts w:ascii="Verdana" w:eastAsia="Calibri" w:hAnsi="Verdana"/>
          <w:szCs w:val="22"/>
          <w:lang w:val="en-GB"/>
        </w:rPr>
      </w:pPr>
    </w:p>
    <w:p w14:paraId="1268BB96" w14:textId="77777777" w:rsidR="001909DC" w:rsidRDefault="008D6866">
      <w:pPr>
        <w:pStyle w:val="Heading2"/>
        <w:keepLines/>
        <w:numPr>
          <w:ilvl w:val="2"/>
          <w:numId w:val="4"/>
        </w:numPr>
        <w:tabs>
          <w:tab w:val="clear" w:pos="1418"/>
        </w:tabs>
        <w:spacing w:before="0" w:after="0" w:line="360" w:lineRule="auto"/>
        <w:ind w:left="2160" w:hanging="900"/>
        <w:jc w:val="both"/>
        <w:rPr>
          <w:rFonts w:ascii="Verdana" w:hAnsi="Verdana"/>
          <w:b/>
          <w:sz w:val="22"/>
          <w:szCs w:val="22"/>
        </w:rPr>
      </w:pPr>
      <w:bookmarkStart w:id="33" w:name="_Toc142033349"/>
      <w:r>
        <w:rPr>
          <w:rFonts w:ascii="Verdana" w:hAnsi="Verdana"/>
          <w:b/>
          <w:sz w:val="22"/>
          <w:szCs w:val="22"/>
        </w:rPr>
        <w:t>System Monitoring</w:t>
      </w:r>
      <w:bookmarkEnd w:id="33"/>
    </w:p>
    <w:p w14:paraId="56F11F11" w14:textId="77777777" w:rsidR="001909DC" w:rsidRDefault="008D6866" w:rsidP="00FB6D74">
      <w:pPr>
        <w:pStyle w:val="BodyText2"/>
        <w:numPr>
          <w:ilvl w:val="3"/>
          <w:numId w:val="34"/>
        </w:numPr>
        <w:spacing w:line="360" w:lineRule="auto"/>
        <w:jc w:val="both"/>
        <w:rPr>
          <w:rFonts w:ascii="Verdana" w:eastAsia="Calibri" w:hAnsi="Verdana"/>
          <w:szCs w:val="22"/>
          <w:lang w:val="en-GB"/>
        </w:rPr>
      </w:pPr>
      <w:r>
        <w:rPr>
          <w:rFonts w:ascii="Verdana" w:eastAsia="Calibri" w:hAnsi="Verdana"/>
          <w:szCs w:val="22"/>
          <w:lang w:val="en-GB"/>
        </w:rPr>
        <w:t>Monitor the system to track the performance, availability and health of the software;</w:t>
      </w:r>
    </w:p>
    <w:p w14:paraId="7B41A424" w14:textId="77777777" w:rsidR="001909DC" w:rsidRDefault="008D6866" w:rsidP="00FB6D74">
      <w:pPr>
        <w:pStyle w:val="BodyText2"/>
        <w:numPr>
          <w:ilvl w:val="3"/>
          <w:numId w:val="34"/>
        </w:numPr>
        <w:spacing w:line="360" w:lineRule="auto"/>
        <w:jc w:val="both"/>
        <w:rPr>
          <w:rFonts w:ascii="Verdana" w:eastAsia="Calibri" w:hAnsi="Verdana"/>
          <w:szCs w:val="22"/>
          <w:lang w:val="en-GB"/>
        </w:rPr>
      </w:pPr>
      <w:r>
        <w:rPr>
          <w:rFonts w:ascii="Verdana" w:eastAsia="Calibri" w:hAnsi="Verdana"/>
          <w:szCs w:val="22"/>
          <w:lang w:val="en-GB"/>
        </w:rPr>
        <w:t>Monitor system resources such as CPU usage, memory utilization, and disk space;</w:t>
      </w:r>
    </w:p>
    <w:p w14:paraId="2042F889" w14:textId="4CEDDBE0" w:rsidR="001909DC" w:rsidRDefault="008D6866" w:rsidP="00FB6D74">
      <w:pPr>
        <w:pStyle w:val="BodyText2"/>
        <w:numPr>
          <w:ilvl w:val="3"/>
          <w:numId w:val="34"/>
        </w:numPr>
        <w:spacing w:line="360" w:lineRule="auto"/>
        <w:jc w:val="both"/>
        <w:rPr>
          <w:rFonts w:ascii="Verdana" w:eastAsia="Calibri" w:hAnsi="Verdana"/>
          <w:szCs w:val="22"/>
          <w:lang w:val="en-GB"/>
        </w:rPr>
      </w:pPr>
      <w:r>
        <w:rPr>
          <w:rFonts w:ascii="Verdana" w:eastAsia="Calibri" w:hAnsi="Verdana"/>
          <w:szCs w:val="22"/>
          <w:lang w:val="en-GB"/>
        </w:rPr>
        <w:t xml:space="preserve">Respond on alerts or notifications for critical events or abnormal system </w:t>
      </w:r>
      <w:r w:rsidR="00F14C88">
        <w:rPr>
          <w:rFonts w:ascii="Verdana" w:eastAsia="Calibri" w:hAnsi="Verdana"/>
          <w:szCs w:val="22"/>
          <w:lang w:val="en-GB"/>
        </w:rPr>
        <w:t>behaviour</w:t>
      </w:r>
      <w:r>
        <w:rPr>
          <w:rFonts w:ascii="Verdana" w:eastAsia="Calibri" w:hAnsi="Verdana"/>
          <w:szCs w:val="22"/>
          <w:lang w:val="en-GB"/>
        </w:rPr>
        <w:t>; and</w:t>
      </w:r>
    </w:p>
    <w:p w14:paraId="44455232" w14:textId="77777777" w:rsidR="001909DC" w:rsidRDefault="008D6866" w:rsidP="00FB6D74">
      <w:pPr>
        <w:pStyle w:val="BodyText2"/>
        <w:numPr>
          <w:ilvl w:val="3"/>
          <w:numId w:val="34"/>
        </w:numPr>
        <w:spacing w:line="360" w:lineRule="auto"/>
        <w:jc w:val="both"/>
        <w:rPr>
          <w:rFonts w:ascii="Verdana" w:hAnsi="Verdana"/>
          <w:szCs w:val="22"/>
        </w:rPr>
      </w:pPr>
      <w:r>
        <w:rPr>
          <w:rFonts w:ascii="Verdana" w:eastAsia="Calibri" w:hAnsi="Verdana"/>
          <w:szCs w:val="22"/>
          <w:lang w:val="en-GB"/>
        </w:rPr>
        <w:t>Periodically review system logs and error messages to address performance-related issues</w:t>
      </w:r>
      <w:r>
        <w:rPr>
          <w:rFonts w:ascii="Verdana" w:hAnsi="Verdana"/>
          <w:szCs w:val="22"/>
        </w:rPr>
        <w:t>.</w:t>
      </w:r>
    </w:p>
    <w:p w14:paraId="326F2B5F" w14:textId="77777777" w:rsidR="001909DC" w:rsidRDefault="001909DC">
      <w:pPr>
        <w:pStyle w:val="BodyText2"/>
        <w:spacing w:line="360" w:lineRule="auto"/>
        <w:ind w:left="1368"/>
        <w:jc w:val="both"/>
        <w:rPr>
          <w:rFonts w:ascii="Verdana" w:hAnsi="Verdana"/>
          <w:szCs w:val="22"/>
        </w:rPr>
      </w:pPr>
    </w:p>
    <w:p w14:paraId="6DDFA1DE" w14:textId="77777777" w:rsidR="001909DC" w:rsidRDefault="008D6866">
      <w:pPr>
        <w:pStyle w:val="Heading2"/>
        <w:keepLines/>
        <w:numPr>
          <w:ilvl w:val="2"/>
          <w:numId w:val="4"/>
        </w:numPr>
        <w:tabs>
          <w:tab w:val="clear" w:pos="1418"/>
        </w:tabs>
        <w:spacing w:before="0" w:after="0" w:line="360" w:lineRule="auto"/>
        <w:ind w:left="2160" w:hanging="900"/>
        <w:jc w:val="both"/>
        <w:rPr>
          <w:rFonts w:ascii="Verdana" w:hAnsi="Verdana"/>
          <w:b/>
          <w:sz w:val="22"/>
          <w:szCs w:val="22"/>
        </w:rPr>
      </w:pPr>
      <w:bookmarkStart w:id="34" w:name="_Toc142033350"/>
      <w:r>
        <w:rPr>
          <w:rFonts w:ascii="Verdana" w:hAnsi="Verdana"/>
          <w:b/>
          <w:sz w:val="22"/>
          <w:szCs w:val="22"/>
        </w:rPr>
        <w:t>Backup and Recovery</w:t>
      </w:r>
      <w:bookmarkEnd w:id="34"/>
    </w:p>
    <w:p w14:paraId="3751B0FE" w14:textId="77777777" w:rsidR="001909DC" w:rsidRDefault="008D6866" w:rsidP="00FB6D74">
      <w:pPr>
        <w:pStyle w:val="BodyText2"/>
        <w:numPr>
          <w:ilvl w:val="3"/>
          <w:numId w:val="35"/>
        </w:numPr>
        <w:spacing w:line="360" w:lineRule="auto"/>
        <w:jc w:val="both"/>
        <w:rPr>
          <w:rFonts w:ascii="Verdana" w:eastAsia="Calibri" w:hAnsi="Verdana"/>
          <w:szCs w:val="22"/>
          <w:lang w:val="en-GB"/>
        </w:rPr>
      </w:pPr>
      <w:r>
        <w:rPr>
          <w:rFonts w:ascii="Verdana" w:eastAsia="Calibri" w:hAnsi="Verdana"/>
          <w:szCs w:val="22"/>
          <w:lang w:val="en-GB"/>
        </w:rPr>
        <w:t xml:space="preserve">Perform proper backup mechanism while adhering to the </w:t>
      </w:r>
      <w:r>
        <w:rPr>
          <w:rFonts w:ascii="Verdana" w:hAnsi="Verdana" w:cs="Arial"/>
          <w:b/>
          <w:color w:val="44546A" w:themeColor="text2"/>
          <w:szCs w:val="22"/>
        </w:rPr>
        <w:t>&lt;&lt; include the name of the institution &gt;&gt;</w:t>
      </w:r>
      <w:r>
        <w:rPr>
          <w:rFonts w:ascii="Verdana" w:eastAsia="Calibri" w:hAnsi="Verdana"/>
          <w:szCs w:val="22"/>
          <w:lang w:val="en-GB"/>
        </w:rPr>
        <w:t xml:space="preserve"> backup plan and DRP;</w:t>
      </w:r>
    </w:p>
    <w:p w14:paraId="53FFD71D" w14:textId="77777777" w:rsidR="001909DC" w:rsidRDefault="008D6866" w:rsidP="00FB6D74">
      <w:pPr>
        <w:pStyle w:val="BodyText2"/>
        <w:numPr>
          <w:ilvl w:val="3"/>
          <w:numId w:val="35"/>
        </w:numPr>
        <w:spacing w:line="360" w:lineRule="auto"/>
        <w:jc w:val="both"/>
        <w:rPr>
          <w:rFonts w:ascii="Verdana" w:eastAsia="Calibri" w:hAnsi="Verdana"/>
          <w:szCs w:val="22"/>
          <w:lang w:val="en-GB"/>
        </w:rPr>
      </w:pPr>
      <w:r>
        <w:rPr>
          <w:rFonts w:ascii="Verdana" w:eastAsia="Calibri" w:hAnsi="Verdana"/>
          <w:szCs w:val="22"/>
          <w:lang w:val="en-GB"/>
        </w:rPr>
        <w:t>Test the backup and recovery processes to ensure data integrity and system recoverability; and</w:t>
      </w:r>
    </w:p>
    <w:p w14:paraId="18EC6162" w14:textId="77777777" w:rsidR="001909DC" w:rsidRDefault="008D6866" w:rsidP="00FB6D74">
      <w:pPr>
        <w:pStyle w:val="BodyText2"/>
        <w:numPr>
          <w:ilvl w:val="3"/>
          <w:numId w:val="35"/>
        </w:numPr>
        <w:spacing w:line="360" w:lineRule="auto"/>
        <w:jc w:val="both"/>
        <w:rPr>
          <w:rFonts w:ascii="Verdana" w:hAnsi="Verdana"/>
          <w:szCs w:val="22"/>
        </w:rPr>
      </w:pPr>
      <w:r>
        <w:rPr>
          <w:rFonts w:ascii="Verdana" w:eastAsia="Calibri" w:hAnsi="Verdana"/>
          <w:szCs w:val="22"/>
          <w:lang w:val="en-GB"/>
        </w:rPr>
        <w:t xml:space="preserve">Store backups in secure locations and maintain a proper retention policy in accordance with the </w:t>
      </w:r>
      <w:r>
        <w:rPr>
          <w:rFonts w:ascii="Verdana" w:hAnsi="Verdana" w:cs="Arial"/>
          <w:b/>
          <w:color w:val="44546A" w:themeColor="text2"/>
          <w:szCs w:val="22"/>
        </w:rPr>
        <w:t>&lt;&lt; include the name of the institution &gt;&gt;</w:t>
      </w:r>
      <w:r>
        <w:rPr>
          <w:rFonts w:ascii="Verdana" w:eastAsia="Calibri" w:hAnsi="Verdana"/>
          <w:szCs w:val="22"/>
          <w:lang w:val="en-GB"/>
        </w:rPr>
        <w:t xml:space="preserve"> DRP</w:t>
      </w:r>
      <w:r>
        <w:rPr>
          <w:rFonts w:ascii="Verdana" w:hAnsi="Verdana"/>
          <w:szCs w:val="22"/>
        </w:rPr>
        <w:t>.</w:t>
      </w:r>
    </w:p>
    <w:p w14:paraId="3F60AB04" w14:textId="77777777" w:rsidR="001909DC" w:rsidRDefault="001909DC">
      <w:pPr>
        <w:pStyle w:val="BodyText2"/>
        <w:spacing w:line="360" w:lineRule="auto"/>
        <w:ind w:left="1368"/>
        <w:jc w:val="both"/>
        <w:rPr>
          <w:rFonts w:ascii="Verdana" w:hAnsi="Verdana"/>
          <w:szCs w:val="22"/>
        </w:rPr>
      </w:pPr>
    </w:p>
    <w:p w14:paraId="7A8D9E0D" w14:textId="77777777" w:rsidR="001909DC" w:rsidRDefault="008D6866">
      <w:pPr>
        <w:pStyle w:val="Heading2"/>
        <w:keepLines/>
        <w:numPr>
          <w:ilvl w:val="2"/>
          <w:numId w:val="4"/>
        </w:numPr>
        <w:tabs>
          <w:tab w:val="clear" w:pos="1418"/>
        </w:tabs>
        <w:spacing w:before="0" w:after="0" w:line="360" w:lineRule="auto"/>
        <w:ind w:left="2160" w:hanging="900"/>
        <w:jc w:val="both"/>
        <w:rPr>
          <w:rFonts w:ascii="Verdana" w:hAnsi="Verdana"/>
          <w:b/>
          <w:sz w:val="22"/>
          <w:szCs w:val="22"/>
        </w:rPr>
      </w:pPr>
      <w:bookmarkStart w:id="35" w:name="_Toc142033351"/>
      <w:r>
        <w:rPr>
          <w:rFonts w:ascii="Verdana" w:hAnsi="Verdana"/>
          <w:b/>
          <w:sz w:val="22"/>
          <w:szCs w:val="22"/>
        </w:rPr>
        <w:lastRenderedPageBreak/>
        <w:t>Security Management</w:t>
      </w:r>
      <w:bookmarkEnd w:id="35"/>
    </w:p>
    <w:p w14:paraId="25F5649E" w14:textId="77777777" w:rsidR="001909DC" w:rsidRDefault="008D6866" w:rsidP="00FB6D74">
      <w:pPr>
        <w:pStyle w:val="BodyText2"/>
        <w:numPr>
          <w:ilvl w:val="3"/>
          <w:numId w:val="36"/>
        </w:numPr>
        <w:spacing w:line="360" w:lineRule="auto"/>
        <w:jc w:val="both"/>
        <w:rPr>
          <w:rFonts w:ascii="Verdana" w:eastAsia="Calibri" w:hAnsi="Verdana"/>
          <w:szCs w:val="22"/>
          <w:lang w:val="en-GB"/>
        </w:rPr>
      </w:pPr>
      <w:r>
        <w:rPr>
          <w:rFonts w:ascii="Verdana" w:eastAsia="Calibri" w:hAnsi="Verdana"/>
          <w:szCs w:val="22"/>
          <w:lang w:val="en-GB"/>
        </w:rPr>
        <w:t>Regularly review and update security configurations, including firewall rules, access controls, and encryption settings;</w:t>
      </w:r>
    </w:p>
    <w:p w14:paraId="5221B9AB" w14:textId="77777777" w:rsidR="001909DC" w:rsidRDefault="008D6866" w:rsidP="00FB6D74">
      <w:pPr>
        <w:pStyle w:val="BodyText2"/>
        <w:numPr>
          <w:ilvl w:val="3"/>
          <w:numId w:val="36"/>
        </w:numPr>
        <w:spacing w:line="360" w:lineRule="auto"/>
        <w:jc w:val="both"/>
        <w:rPr>
          <w:rFonts w:ascii="Verdana" w:eastAsia="Calibri" w:hAnsi="Verdana"/>
          <w:szCs w:val="22"/>
          <w:lang w:val="en-GB"/>
        </w:rPr>
      </w:pPr>
      <w:r>
        <w:rPr>
          <w:rFonts w:ascii="Verdana" w:eastAsia="Calibri" w:hAnsi="Verdana"/>
          <w:szCs w:val="22"/>
          <w:lang w:val="en-GB"/>
        </w:rPr>
        <w:t>Conduct security audits or vulnerability assessments to identify and address potential security risks;</w:t>
      </w:r>
    </w:p>
    <w:p w14:paraId="72DCBEC4" w14:textId="77777777" w:rsidR="001909DC" w:rsidRDefault="008D6866" w:rsidP="00FB6D74">
      <w:pPr>
        <w:pStyle w:val="BodyText2"/>
        <w:numPr>
          <w:ilvl w:val="3"/>
          <w:numId w:val="36"/>
        </w:numPr>
        <w:spacing w:line="360" w:lineRule="auto"/>
        <w:jc w:val="both"/>
        <w:rPr>
          <w:rFonts w:ascii="Verdana" w:eastAsia="Calibri" w:hAnsi="Verdana"/>
          <w:szCs w:val="22"/>
          <w:lang w:val="en-GB"/>
        </w:rPr>
      </w:pPr>
      <w:r>
        <w:rPr>
          <w:rFonts w:ascii="Verdana" w:eastAsia="Calibri" w:hAnsi="Verdana"/>
          <w:szCs w:val="22"/>
          <w:lang w:val="en-GB"/>
        </w:rPr>
        <w:t>Stay up to date with security best practices and industry standards to ensure the software remains secure; and</w:t>
      </w:r>
    </w:p>
    <w:p w14:paraId="198F69C1" w14:textId="77777777" w:rsidR="001909DC" w:rsidRDefault="008D6866" w:rsidP="00FB6D74">
      <w:pPr>
        <w:pStyle w:val="BodyText2"/>
        <w:numPr>
          <w:ilvl w:val="3"/>
          <w:numId w:val="36"/>
        </w:numPr>
        <w:spacing w:line="360" w:lineRule="auto"/>
        <w:jc w:val="both"/>
        <w:rPr>
          <w:rFonts w:ascii="Verdana" w:eastAsia="Calibri" w:hAnsi="Verdana"/>
          <w:szCs w:val="22"/>
          <w:lang w:val="en-GB"/>
        </w:rPr>
      </w:pPr>
      <w:r>
        <w:rPr>
          <w:rFonts w:ascii="Verdana" w:eastAsia="Calibri" w:hAnsi="Verdana"/>
          <w:szCs w:val="22"/>
          <w:lang w:val="en-GB"/>
        </w:rPr>
        <w:t>Document common issues, solutions and troubleshooting steps to facilitate efficient problem resolution.</w:t>
      </w:r>
    </w:p>
    <w:p w14:paraId="2DD8D107" w14:textId="77777777" w:rsidR="001909DC" w:rsidRDefault="001909DC">
      <w:pPr>
        <w:pStyle w:val="BodyText2"/>
        <w:spacing w:line="360" w:lineRule="auto"/>
        <w:ind w:left="1368"/>
        <w:jc w:val="both"/>
        <w:rPr>
          <w:rFonts w:ascii="Verdana" w:eastAsia="Calibri" w:hAnsi="Verdana"/>
          <w:szCs w:val="22"/>
          <w:lang w:val="en-GB"/>
        </w:rPr>
      </w:pPr>
    </w:p>
    <w:p w14:paraId="71D7D10E" w14:textId="77777777" w:rsidR="001909DC" w:rsidRDefault="008D6866">
      <w:pPr>
        <w:pStyle w:val="Heading2"/>
        <w:keepLines/>
        <w:numPr>
          <w:ilvl w:val="2"/>
          <w:numId w:val="4"/>
        </w:numPr>
        <w:tabs>
          <w:tab w:val="clear" w:pos="1418"/>
        </w:tabs>
        <w:spacing w:before="0" w:after="0" w:line="360" w:lineRule="auto"/>
        <w:ind w:left="2160" w:hanging="900"/>
        <w:jc w:val="both"/>
        <w:rPr>
          <w:rFonts w:ascii="Verdana" w:hAnsi="Verdana"/>
          <w:b/>
          <w:sz w:val="22"/>
          <w:szCs w:val="22"/>
        </w:rPr>
      </w:pPr>
      <w:bookmarkStart w:id="36" w:name="_Toc142033352"/>
      <w:r>
        <w:rPr>
          <w:rFonts w:ascii="Verdana" w:hAnsi="Verdana"/>
          <w:b/>
          <w:sz w:val="22"/>
          <w:szCs w:val="22"/>
        </w:rPr>
        <w:t>User Access Management</w:t>
      </w:r>
      <w:bookmarkEnd w:id="36"/>
    </w:p>
    <w:p w14:paraId="7F7C0C47" w14:textId="77777777" w:rsidR="001909DC" w:rsidRDefault="008D6866">
      <w:pPr>
        <w:spacing w:line="360" w:lineRule="auto"/>
        <w:ind w:left="720"/>
        <w:jc w:val="both"/>
        <w:rPr>
          <w:rFonts w:ascii="Verdana" w:hAnsi="Verdana"/>
          <w:szCs w:val="22"/>
        </w:rPr>
      </w:pPr>
      <w:r>
        <w:rPr>
          <w:rFonts w:ascii="Verdana" w:hAnsi="Verdana"/>
          <w:szCs w:val="22"/>
        </w:rPr>
        <w:t xml:space="preserve">These procedures will be done by System Administrator from </w:t>
      </w:r>
      <w:r>
        <w:rPr>
          <w:rFonts w:ascii="Verdana" w:hAnsi="Verdana" w:cs="Arial"/>
          <w:b/>
          <w:color w:val="44546A" w:themeColor="text2"/>
          <w:szCs w:val="22"/>
        </w:rPr>
        <w:t>&lt;&lt; include the name of the institution &gt;&gt;</w:t>
      </w:r>
      <w:r>
        <w:rPr>
          <w:rFonts w:ascii="Verdana" w:hAnsi="Verdana"/>
          <w:szCs w:val="22"/>
        </w:rPr>
        <w:t xml:space="preserve"> internal ICT team. The procedures will be performed after users’ access forms have been well filled and approved by appropriate personnel. Below procedures will follow:</w:t>
      </w:r>
    </w:p>
    <w:p w14:paraId="54F00C48" w14:textId="77777777" w:rsidR="001909DC" w:rsidRDefault="008D6866" w:rsidP="00FB6D74">
      <w:pPr>
        <w:pStyle w:val="BodyText2"/>
        <w:numPr>
          <w:ilvl w:val="3"/>
          <w:numId w:val="37"/>
        </w:numPr>
        <w:spacing w:line="360" w:lineRule="auto"/>
        <w:jc w:val="both"/>
        <w:rPr>
          <w:rFonts w:ascii="Verdana" w:eastAsia="Calibri" w:hAnsi="Verdana"/>
          <w:szCs w:val="22"/>
          <w:lang w:val="en-GB"/>
        </w:rPr>
      </w:pPr>
      <w:r>
        <w:rPr>
          <w:rFonts w:ascii="Verdana" w:eastAsia="Calibri" w:hAnsi="Verdana"/>
          <w:szCs w:val="22"/>
          <w:lang w:val="en-GB"/>
        </w:rPr>
        <w:t>Create user accounts;</w:t>
      </w:r>
    </w:p>
    <w:p w14:paraId="1814162D" w14:textId="77777777" w:rsidR="001909DC" w:rsidRDefault="008D6866" w:rsidP="00FB6D74">
      <w:pPr>
        <w:pStyle w:val="BodyText2"/>
        <w:numPr>
          <w:ilvl w:val="3"/>
          <w:numId w:val="37"/>
        </w:numPr>
        <w:spacing w:line="360" w:lineRule="auto"/>
        <w:jc w:val="both"/>
        <w:rPr>
          <w:rFonts w:ascii="Verdana" w:eastAsia="Calibri" w:hAnsi="Verdana"/>
          <w:szCs w:val="22"/>
          <w:lang w:val="en-GB"/>
        </w:rPr>
      </w:pPr>
      <w:r>
        <w:rPr>
          <w:rFonts w:ascii="Verdana" w:eastAsia="Calibri" w:hAnsi="Verdana"/>
          <w:szCs w:val="22"/>
          <w:lang w:val="en-GB"/>
        </w:rPr>
        <w:t xml:space="preserve">Assign appropriate permissions and privileges; and </w:t>
      </w:r>
    </w:p>
    <w:p w14:paraId="55A38507" w14:textId="77777777" w:rsidR="001909DC" w:rsidRDefault="008D6866" w:rsidP="00FB6D74">
      <w:pPr>
        <w:pStyle w:val="BodyText2"/>
        <w:numPr>
          <w:ilvl w:val="3"/>
          <w:numId w:val="37"/>
        </w:numPr>
        <w:spacing w:line="360" w:lineRule="auto"/>
        <w:jc w:val="both"/>
        <w:rPr>
          <w:rFonts w:ascii="Verdana" w:eastAsia="Calibri" w:hAnsi="Verdana"/>
          <w:szCs w:val="22"/>
          <w:lang w:val="en-GB"/>
        </w:rPr>
      </w:pPr>
      <w:r>
        <w:rPr>
          <w:rFonts w:ascii="Verdana" w:eastAsia="Calibri" w:hAnsi="Verdana"/>
          <w:szCs w:val="22"/>
          <w:lang w:val="en-GB"/>
        </w:rPr>
        <w:t>Regularly review and update user access rights based on changes in roles or responsibilities.</w:t>
      </w:r>
    </w:p>
    <w:p w14:paraId="7D333EB9" w14:textId="77777777" w:rsidR="001909DC" w:rsidRDefault="001909DC">
      <w:pPr>
        <w:pStyle w:val="BodyText2"/>
        <w:spacing w:line="360" w:lineRule="auto"/>
        <w:ind w:left="1368"/>
        <w:jc w:val="both"/>
        <w:rPr>
          <w:rFonts w:ascii="Verdana" w:eastAsia="Calibri" w:hAnsi="Verdana"/>
          <w:szCs w:val="22"/>
          <w:lang w:val="en-GB"/>
        </w:rPr>
      </w:pPr>
    </w:p>
    <w:p w14:paraId="31FA2F9A" w14:textId="77777777" w:rsidR="001909DC" w:rsidRDefault="008D6866">
      <w:pPr>
        <w:pStyle w:val="Heading2"/>
        <w:keepLines/>
        <w:numPr>
          <w:ilvl w:val="1"/>
          <w:numId w:val="4"/>
        </w:numPr>
        <w:tabs>
          <w:tab w:val="clear" w:pos="1418"/>
        </w:tabs>
        <w:spacing w:before="0" w:after="0" w:line="360" w:lineRule="auto"/>
        <w:ind w:left="1134"/>
        <w:jc w:val="both"/>
        <w:rPr>
          <w:rFonts w:ascii="Verdana" w:hAnsi="Verdana"/>
          <w:b/>
          <w:sz w:val="22"/>
          <w:szCs w:val="22"/>
        </w:rPr>
      </w:pPr>
      <w:bookmarkStart w:id="37" w:name="_Toc142033353"/>
      <w:r>
        <w:rPr>
          <w:rFonts w:ascii="Verdana" w:hAnsi="Verdana"/>
          <w:b/>
          <w:sz w:val="22"/>
          <w:szCs w:val="22"/>
        </w:rPr>
        <w:t>ICT Maintenance Procedures</w:t>
      </w:r>
      <w:bookmarkEnd w:id="37"/>
    </w:p>
    <w:p w14:paraId="6600EC1A" w14:textId="77777777" w:rsidR="001909DC" w:rsidRDefault="008D6866">
      <w:pPr>
        <w:spacing w:after="240" w:line="360" w:lineRule="auto"/>
        <w:jc w:val="both"/>
        <w:rPr>
          <w:rFonts w:ascii="Verdana" w:hAnsi="Verdana"/>
          <w:szCs w:val="22"/>
        </w:rPr>
      </w:pPr>
      <w:r>
        <w:rPr>
          <w:rFonts w:ascii="Verdana" w:hAnsi="Verdana"/>
          <w:szCs w:val="22"/>
        </w:rPr>
        <w:t xml:space="preserve">ICT maintenance procedures are essential for ensuring the consistency, reliability, performance, and security of ICT systems in the </w:t>
      </w:r>
      <w:r>
        <w:rPr>
          <w:rFonts w:ascii="Verdana" w:hAnsi="Verdana" w:cs="Arial"/>
          <w:b/>
          <w:color w:val="44546A" w:themeColor="text2"/>
          <w:szCs w:val="22"/>
        </w:rPr>
        <w:t>&lt;&lt; include the name of the institution &gt;&gt;</w:t>
      </w:r>
      <w:r>
        <w:rPr>
          <w:rFonts w:ascii="Verdana" w:hAnsi="Verdana"/>
          <w:szCs w:val="22"/>
        </w:rPr>
        <w:t xml:space="preserve"> while adhering to the change management procedures. Here is an outline of </w:t>
      </w:r>
      <w:r>
        <w:rPr>
          <w:rFonts w:ascii="Verdana" w:hAnsi="Verdana" w:cs="Arial"/>
          <w:b/>
          <w:color w:val="44546A" w:themeColor="text2"/>
          <w:szCs w:val="22"/>
        </w:rPr>
        <w:t>&lt;&lt; include the name of the institution &gt;&gt;</w:t>
      </w:r>
      <w:r>
        <w:rPr>
          <w:rFonts w:ascii="Verdana" w:hAnsi="Verdana"/>
          <w:szCs w:val="22"/>
        </w:rPr>
        <w:t xml:space="preserve"> ICT maintenance procedures:</w:t>
      </w:r>
    </w:p>
    <w:p w14:paraId="4C6E9463" w14:textId="77777777" w:rsidR="001909DC" w:rsidRDefault="008D6866">
      <w:pPr>
        <w:pStyle w:val="Heading2"/>
        <w:keepLines/>
        <w:numPr>
          <w:ilvl w:val="2"/>
          <w:numId w:val="4"/>
        </w:numPr>
        <w:tabs>
          <w:tab w:val="clear" w:pos="1418"/>
        </w:tabs>
        <w:spacing w:before="0" w:after="0" w:line="360" w:lineRule="auto"/>
        <w:jc w:val="both"/>
        <w:rPr>
          <w:rFonts w:ascii="Verdana" w:hAnsi="Verdana"/>
          <w:b/>
          <w:sz w:val="22"/>
          <w:szCs w:val="22"/>
        </w:rPr>
      </w:pPr>
      <w:bookmarkStart w:id="38" w:name="_Toc142033354"/>
      <w:r>
        <w:rPr>
          <w:rFonts w:ascii="Verdana" w:hAnsi="Verdana"/>
          <w:b/>
          <w:sz w:val="22"/>
          <w:szCs w:val="22"/>
        </w:rPr>
        <w:t>General Considerations</w:t>
      </w:r>
      <w:bookmarkEnd w:id="38"/>
    </w:p>
    <w:p w14:paraId="493F65DE" w14:textId="40F9C07A" w:rsidR="001909DC" w:rsidRDefault="008D6866">
      <w:pPr>
        <w:pStyle w:val="BodyText3"/>
        <w:spacing w:line="360" w:lineRule="auto"/>
        <w:ind w:left="0"/>
        <w:jc w:val="both"/>
        <w:rPr>
          <w:rFonts w:ascii="Verdana" w:eastAsia="Calibri" w:hAnsi="Verdana"/>
          <w:szCs w:val="22"/>
          <w:lang w:val="en-GB"/>
        </w:rPr>
      </w:pPr>
      <w:r>
        <w:rPr>
          <w:rFonts w:ascii="Verdana" w:eastAsia="Calibri" w:hAnsi="Verdana"/>
          <w:szCs w:val="22"/>
          <w:lang w:val="en-GB"/>
        </w:rPr>
        <w:t xml:space="preserve">These general maintenance considerations cover on both hardware and software/systems: </w:t>
      </w:r>
    </w:p>
    <w:p w14:paraId="2033CF91" w14:textId="77777777" w:rsidR="001909DC" w:rsidRDefault="008D6866" w:rsidP="00FB6D74">
      <w:pPr>
        <w:pStyle w:val="ListParagraph"/>
        <w:numPr>
          <w:ilvl w:val="3"/>
          <w:numId w:val="38"/>
        </w:numPr>
        <w:spacing w:before="120" w:after="120" w:line="360" w:lineRule="auto"/>
        <w:jc w:val="both"/>
        <w:rPr>
          <w:rFonts w:ascii="Verdana" w:hAnsi="Verdana"/>
          <w:b/>
          <w:bCs/>
          <w:szCs w:val="22"/>
        </w:rPr>
      </w:pPr>
      <w:r>
        <w:rPr>
          <w:rFonts w:ascii="Verdana" w:hAnsi="Verdana"/>
          <w:b/>
          <w:bCs/>
          <w:szCs w:val="22"/>
        </w:rPr>
        <w:t>Performance of Maintenance by Third Party on Internal Systems</w:t>
      </w:r>
    </w:p>
    <w:p w14:paraId="7EAE9FF3" w14:textId="77777777" w:rsidR="001909DC" w:rsidRDefault="008D6866">
      <w:pPr>
        <w:spacing w:line="360" w:lineRule="auto"/>
        <w:jc w:val="both"/>
        <w:rPr>
          <w:rFonts w:ascii="Verdana" w:hAnsi="Verdana"/>
          <w:szCs w:val="22"/>
        </w:rPr>
      </w:pPr>
      <w:r>
        <w:rPr>
          <w:rFonts w:ascii="Verdana" w:hAnsi="Verdana"/>
          <w:szCs w:val="22"/>
        </w:rPr>
        <w:t xml:space="preserve">Access by a third party to perform systems maintenance on internal systems and </w:t>
      </w:r>
      <w:r>
        <w:rPr>
          <w:rFonts w:ascii="Verdana" w:hAnsi="Verdana"/>
          <w:iCs/>
          <w:szCs w:val="22"/>
        </w:rPr>
        <w:t>infrastructures</w:t>
      </w:r>
      <w:r>
        <w:rPr>
          <w:rFonts w:ascii="Verdana" w:hAnsi="Verdana"/>
          <w:szCs w:val="22"/>
        </w:rPr>
        <w:t>, such as a contractor for temporary access to maintain a system or device could lead to exposure or loss of confidential</w:t>
      </w:r>
      <w:r>
        <w:rPr>
          <w:rFonts w:ascii="Verdana" w:hAnsi="Verdana"/>
          <w:i/>
          <w:szCs w:val="22"/>
        </w:rPr>
        <w:t xml:space="preserve"> </w:t>
      </w:r>
      <w:r>
        <w:rPr>
          <w:rFonts w:ascii="Verdana" w:hAnsi="Verdana"/>
          <w:iCs/>
          <w:szCs w:val="22"/>
        </w:rPr>
        <w:t>information.  Due care will</w:t>
      </w:r>
      <w:r>
        <w:rPr>
          <w:rFonts w:ascii="Verdana" w:hAnsi="Verdana"/>
          <w:szCs w:val="22"/>
        </w:rPr>
        <w:t xml:space="preserve"> be taken to ensure </w:t>
      </w:r>
      <w:r>
        <w:rPr>
          <w:rFonts w:ascii="Verdana" w:hAnsi="Verdana"/>
          <w:szCs w:val="22"/>
        </w:rPr>
        <w:lastRenderedPageBreak/>
        <w:t>that the following controls are followed to minimize risks of unauthorized access and disclosure of information: -</w:t>
      </w:r>
    </w:p>
    <w:p w14:paraId="0C3B28EA" w14:textId="77777777" w:rsidR="001909DC" w:rsidRDefault="008D6866" w:rsidP="00FB6D74">
      <w:pPr>
        <w:pStyle w:val="BodyText2"/>
        <w:numPr>
          <w:ilvl w:val="3"/>
          <w:numId w:val="39"/>
        </w:numPr>
        <w:spacing w:line="360" w:lineRule="auto"/>
        <w:jc w:val="both"/>
        <w:rPr>
          <w:rFonts w:ascii="Verdana" w:eastAsia="Calibri" w:hAnsi="Verdana"/>
          <w:szCs w:val="22"/>
          <w:lang w:val="en-GB"/>
        </w:rPr>
      </w:pPr>
      <w:r>
        <w:rPr>
          <w:rFonts w:ascii="Verdana" w:eastAsia="Calibri" w:hAnsi="Verdana"/>
          <w:szCs w:val="22"/>
          <w:lang w:val="en-GB"/>
        </w:rPr>
        <w:t xml:space="preserve">SLA between </w:t>
      </w:r>
      <w:r>
        <w:rPr>
          <w:rFonts w:ascii="Verdana" w:hAnsi="Verdana" w:cs="Arial"/>
          <w:b/>
          <w:color w:val="44546A" w:themeColor="text2"/>
          <w:szCs w:val="22"/>
        </w:rPr>
        <w:t>&lt;&lt; include the name of the institution &gt;&gt;</w:t>
      </w:r>
      <w:r>
        <w:rPr>
          <w:rFonts w:ascii="Verdana" w:eastAsia="Calibri" w:hAnsi="Verdana"/>
          <w:szCs w:val="22"/>
          <w:lang w:val="en-GB"/>
        </w:rPr>
        <w:t xml:space="preserve"> and vendor should be in place which will ensure both sides having a common understanding of the requirements, an SLA will pull together information on all of the contracted services and their agreed-upon expected reliability into a single document. </w:t>
      </w:r>
    </w:p>
    <w:p w14:paraId="549D4165" w14:textId="77777777" w:rsidR="001909DC" w:rsidRDefault="008D6866" w:rsidP="00FB6D74">
      <w:pPr>
        <w:pStyle w:val="BodyText2"/>
        <w:numPr>
          <w:ilvl w:val="3"/>
          <w:numId w:val="39"/>
        </w:numPr>
        <w:spacing w:line="360" w:lineRule="auto"/>
        <w:jc w:val="both"/>
        <w:rPr>
          <w:rFonts w:ascii="Verdana" w:eastAsia="Calibri" w:hAnsi="Verdana"/>
          <w:szCs w:val="22"/>
          <w:lang w:val="en-GB"/>
        </w:rPr>
      </w:pPr>
      <w:r>
        <w:rPr>
          <w:rFonts w:ascii="Verdana" w:eastAsia="Calibri" w:hAnsi="Verdana"/>
          <w:szCs w:val="22"/>
          <w:lang w:val="en-GB"/>
        </w:rPr>
        <w:t xml:space="preserve">Access by a third party to perform systems maintenance must be restricted to authorized third party staff members only and access levels will remain under control of </w:t>
      </w:r>
      <w:r>
        <w:rPr>
          <w:rFonts w:ascii="Verdana" w:hAnsi="Verdana" w:cs="Arial"/>
          <w:b/>
          <w:color w:val="44546A" w:themeColor="text2"/>
          <w:szCs w:val="22"/>
        </w:rPr>
        <w:t>&lt;&lt; include the name of the institution &gt;&gt;</w:t>
      </w:r>
      <w:r>
        <w:rPr>
          <w:rFonts w:ascii="Verdana" w:eastAsia="Calibri" w:hAnsi="Verdana"/>
          <w:szCs w:val="22"/>
          <w:lang w:val="en-GB"/>
        </w:rPr>
        <w:t>;</w:t>
      </w:r>
    </w:p>
    <w:p w14:paraId="2FE295DC" w14:textId="77777777" w:rsidR="001909DC" w:rsidRDefault="008D6866" w:rsidP="00FB6D74">
      <w:pPr>
        <w:pStyle w:val="BodyText2"/>
        <w:numPr>
          <w:ilvl w:val="3"/>
          <w:numId w:val="39"/>
        </w:numPr>
        <w:spacing w:line="360" w:lineRule="auto"/>
        <w:jc w:val="both"/>
        <w:rPr>
          <w:rFonts w:ascii="Verdana" w:eastAsia="Calibri" w:hAnsi="Verdana"/>
          <w:szCs w:val="22"/>
          <w:lang w:val="en-GB"/>
        </w:rPr>
      </w:pPr>
      <w:r>
        <w:rPr>
          <w:rFonts w:ascii="Verdana" w:eastAsia="Calibri" w:hAnsi="Verdana"/>
          <w:szCs w:val="22"/>
          <w:lang w:val="en-GB"/>
        </w:rPr>
        <w:t>Periodically change the passwords used by the third party.  In addition, the passwords must be changed whenever there is a change in third party personnel;</w:t>
      </w:r>
    </w:p>
    <w:p w14:paraId="229BEE6B" w14:textId="77777777" w:rsidR="001909DC" w:rsidRDefault="008D6866" w:rsidP="00FB6D74">
      <w:pPr>
        <w:pStyle w:val="BodyText2"/>
        <w:numPr>
          <w:ilvl w:val="3"/>
          <w:numId w:val="39"/>
        </w:numPr>
        <w:spacing w:line="360" w:lineRule="auto"/>
        <w:jc w:val="both"/>
        <w:rPr>
          <w:rFonts w:ascii="Verdana" w:eastAsia="Calibri" w:hAnsi="Verdana"/>
          <w:szCs w:val="22"/>
          <w:lang w:val="en-GB"/>
        </w:rPr>
      </w:pPr>
      <w:r>
        <w:rPr>
          <w:rFonts w:ascii="Verdana" w:eastAsia="Calibri" w:hAnsi="Verdana"/>
          <w:szCs w:val="22"/>
          <w:lang w:val="en-GB"/>
        </w:rPr>
        <w:t xml:space="preserve">Establish a mechanism which will require a third party to notify the </w:t>
      </w:r>
      <w:r>
        <w:rPr>
          <w:rFonts w:ascii="Verdana" w:hAnsi="Verdana" w:cs="Arial"/>
          <w:b/>
          <w:color w:val="44546A" w:themeColor="text2"/>
          <w:szCs w:val="22"/>
        </w:rPr>
        <w:t>&lt;&lt; include the name of the institution &gt;&gt;</w:t>
      </w:r>
      <w:r>
        <w:rPr>
          <w:rFonts w:ascii="Verdana" w:eastAsia="Calibri" w:hAnsi="Verdana"/>
          <w:szCs w:val="22"/>
          <w:lang w:val="en-GB"/>
        </w:rPr>
        <w:t xml:space="preserve"> on personnel changes;</w:t>
      </w:r>
    </w:p>
    <w:p w14:paraId="53163C03" w14:textId="77777777" w:rsidR="001909DC" w:rsidRDefault="008D6866" w:rsidP="00FB6D74">
      <w:pPr>
        <w:pStyle w:val="BodyText2"/>
        <w:numPr>
          <w:ilvl w:val="3"/>
          <w:numId w:val="39"/>
        </w:numPr>
        <w:spacing w:line="360" w:lineRule="auto"/>
        <w:jc w:val="both"/>
        <w:rPr>
          <w:rFonts w:ascii="Verdana" w:eastAsia="Calibri" w:hAnsi="Verdana"/>
          <w:szCs w:val="22"/>
          <w:lang w:val="en-GB"/>
        </w:rPr>
      </w:pPr>
      <w:r>
        <w:rPr>
          <w:rFonts w:ascii="Verdana" w:eastAsia="Calibri" w:hAnsi="Verdana"/>
          <w:szCs w:val="22"/>
          <w:lang w:val="en-GB"/>
        </w:rPr>
        <w:t>If the administrator/accounting officer account and password are provided to a third party for problem resolution, change the password immediately upon resolution of the problem; and</w:t>
      </w:r>
    </w:p>
    <w:p w14:paraId="17092153" w14:textId="77777777" w:rsidR="001909DC" w:rsidRDefault="008D6866" w:rsidP="00FB6D74">
      <w:pPr>
        <w:pStyle w:val="BodyText2"/>
        <w:numPr>
          <w:ilvl w:val="3"/>
          <w:numId w:val="39"/>
        </w:numPr>
        <w:spacing w:line="360" w:lineRule="auto"/>
        <w:jc w:val="both"/>
        <w:rPr>
          <w:rFonts w:ascii="Verdana" w:eastAsia="Calibri" w:hAnsi="Verdana"/>
          <w:szCs w:val="22"/>
          <w:lang w:val="en-GB"/>
        </w:rPr>
      </w:pPr>
      <w:r>
        <w:rPr>
          <w:rFonts w:ascii="Verdana" w:eastAsia="Calibri" w:hAnsi="Verdana"/>
          <w:szCs w:val="22"/>
          <w:lang w:val="en-GB"/>
        </w:rPr>
        <w:t>Establish a preventive maintenance plan stating the accountability, frequency of maintenance, mode of maintenance performance as well as maintenance report preparation.</w:t>
      </w:r>
    </w:p>
    <w:p w14:paraId="545025A6" w14:textId="77777777" w:rsidR="001909DC" w:rsidRDefault="008D6866" w:rsidP="00FB6D74">
      <w:pPr>
        <w:pStyle w:val="ListParagraph"/>
        <w:numPr>
          <w:ilvl w:val="3"/>
          <w:numId w:val="38"/>
        </w:numPr>
        <w:spacing w:before="120" w:after="120" w:line="360" w:lineRule="auto"/>
        <w:jc w:val="both"/>
        <w:rPr>
          <w:rFonts w:ascii="Verdana" w:hAnsi="Verdana"/>
          <w:b/>
          <w:bCs/>
          <w:szCs w:val="22"/>
        </w:rPr>
      </w:pPr>
      <w:r>
        <w:rPr>
          <w:rFonts w:ascii="Verdana" w:hAnsi="Verdana"/>
          <w:b/>
          <w:bCs/>
          <w:szCs w:val="22"/>
        </w:rPr>
        <w:t>Monitoring and Review of Supplier Services</w:t>
      </w:r>
    </w:p>
    <w:p w14:paraId="21C1297F" w14:textId="77777777" w:rsidR="001909DC" w:rsidRDefault="008D6866">
      <w:pPr>
        <w:spacing w:line="360" w:lineRule="auto"/>
        <w:jc w:val="both"/>
        <w:rPr>
          <w:rFonts w:ascii="Verdana" w:hAnsi="Verdana"/>
          <w:szCs w:val="22"/>
        </w:rPr>
      </w:pPr>
      <w:r>
        <w:rPr>
          <w:rFonts w:ascii="Verdana" w:hAnsi="Verdana" w:cs="Arial"/>
          <w:b/>
          <w:color w:val="44546A" w:themeColor="text2"/>
          <w:szCs w:val="22"/>
        </w:rPr>
        <w:t>&lt;&lt; include the name of the institution &gt;&gt;</w:t>
      </w:r>
      <w:r>
        <w:rPr>
          <w:rFonts w:ascii="Verdana" w:hAnsi="Verdana"/>
          <w:szCs w:val="22"/>
        </w:rPr>
        <w:t xml:space="preserve"> shall monitor and review the supplier services to ensure that, the terms and conditions of the agreements are being adhered to and that any issues arising are managed properly. </w:t>
      </w:r>
      <w:r>
        <w:rPr>
          <w:rFonts w:ascii="Verdana" w:hAnsi="Verdana" w:cs="Arial"/>
          <w:b/>
          <w:color w:val="44546A" w:themeColor="text2"/>
          <w:szCs w:val="22"/>
        </w:rPr>
        <w:t>&lt;&lt; include the name of the institution &gt;&gt;</w:t>
      </w:r>
      <w:r>
        <w:rPr>
          <w:rFonts w:ascii="Verdana" w:hAnsi="Verdana"/>
          <w:szCs w:val="22"/>
        </w:rPr>
        <w:t xml:space="preserve"> shall review the supplier service performance by including at least the following:</w:t>
      </w:r>
    </w:p>
    <w:p w14:paraId="0A61BEF6" w14:textId="77777777" w:rsidR="001909DC" w:rsidRDefault="008D6866" w:rsidP="00FB6D74">
      <w:pPr>
        <w:pStyle w:val="BodyText2"/>
        <w:numPr>
          <w:ilvl w:val="3"/>
          <w:numId w:val="40"/>
        </w:numPr>
        <w:spacing w:line="360" w:lineRule="auto"/>
        <w:jc w:val="both"/>
        <w:rPr>
          <w:rFonts w:ascii="Verdana" w:eastAsia="Calibri" w:hAnsi="Verdana"/>
          <w:szCs w:val="22"/>
          <w:lang w:val="en-GB"/>
        </w:rPr>
      </w:pPr>
      <w:r>
        <w:rPr>
          <w:rFonts w:ascii="Verdana" w:eastAsia="Calibri" w:hAnsi="Verdana"/>
          <w:szCs w:val="22"/>
          <w:lang w:val="en-GB"/>
        </w:rPr>
        <w:t>Monitor service performance levels to verify adherence to the agreements;</w:t>
      </w:r>
    </w:p>
    <w:p w14:paraId="62E7A454" w14:textId="77777777" w:rsidR="001909DC" w:rsidRDefault="008D6866" w:rsidP="00FB6D74">
      <w:pPr>
        <w:pStyle w:val="BodyText2"/>
        <w:numPr>
          <w:ilvl w:val="3"/>
          <w:numId w:val="40"/>
        </w:numPr>
        <w:spacing w:line="360" w:lineRule="auto"/>
        <w:jc w:val="both"/>
        <w:rPr>
          <w:rFonts w:ascii="Verdana" w:eastAsia="Calibri" w:hAnsi="Verdana"/>
          <w:szCs w:val="22"/>
          <w:lang w:val="en-GB"/>
        </w:rPr>
      </w:pPr>
      <w:r>
        <w:rPr>
          <w:rFonts w:ascii="Verdana" w:eastAsia="Calibri" w:hAnsi="Verdana"/>
          <w:szCs w:val="22"/>
          <w:lang w:val="en-GB"/>
        </w:rPr>
        <w:t>Review service reports produced by the supplier and arrange regular progress meetings as pre-described by the agreements;</w:t>
      </w:r>
    </w:p>
    <w:p w14:paraId="6B9816DC" w14:textId="77777777" w:rsidR="001909DC" w:rsidRDefault="008D6866" w:rsidP="00FB6D74">
      <w:pPr>
        <w:pStyle w:val="BodyText2"/>
        <w:numPr>
          <w:ilvl w:val="3"/>
          <w:numId w:val="40"/>
        </w:numPr>
        <w:spacing w:line="360" w:lineRule="auto"/>
        <w:jc w:val="both"/>
        <w:rPr>
          <w:rFonts w:ascii="Verdana" w:eastAsia="Calibri" w:hAnsi="Verdana"/>
          <w:szCs w:val="22"/>
          <w:lang w:val="en-GB"/>
        </w:rPr>
      </w:pPr>
      <w:r>
        <w:rPr>
          <w:rFonts w:ascii="Verdana" w:eastAsia="Calibri" w:hAnsi="Verdana"/>
          <w:szCs w:val="22"/>
          <w:lang w:val="en-GB"/>
        </w:rPr>
        <w:t>Conduct audits of suppliers, in conjunction with review of independent auditor’s reports, if available, and follow-up on issues identified.</w:t>
      </w:r>
    </w:p>
    <w:p w14:paraId="44B1E8C9" w14:textId="77777777" w:rsidR="001909DC" w:rsidRDefault="008D6866" w:rsidP="00FB6D74">
      <w:pPr>
        <w:pStyle w:val="BodyText2"/>
        <w:numPr>
          <w:ilvl w:val="3"/>
          <w:numId w:val="40"/>
        </w:numPr>
        <w:spacing w:line="360" w:lineRule="auto"/>
        <w:jc w:val="both"/>
        <w:rPr>
          <w:rFonts w:ascii="Verdana" w:eastAsia="Calibri" w:hAnsi="Verdana"/>
          <w:szCs w:val="22"/>
          <w:lang w:val="en-GB"/>
        </w:rPr>
      </w:pPr>
      <w:r>
        <w:rPr>
          <w:rFonts w:ascii="Verdana" w:eastAsia="Calibri" w:hAnsi="Verdana"/>
          <w:szCs w:val="22"/>
          <w:lang w:val="en-GB"/>
        </w:rPr>
        <w:t>Resolve and manage any identified problems; and</w:t>
      </w:r>
    </w:p>
    <w:p w14:paraId="783C5263" w14:textId="77777777" w:rsidR="001909DC" w:rsidRDefault="008D6866" w:rsidP="00FB6D74">
      <w:pPr>
        <w:pStyle w:val="BodyText2"/>
        <w:numPr>
          <w:ilvl w:val="3"/>
          <w:numId w:val="40"/>
        </w:numPr>
        <w:spacing w:line="360" w:lineRule="auto"/>
        <w:jc w:val="both"/>
        <w:rPr>
          <w:rFonts w:ascii="Verdana" w:eastAsia="Calibri" w:hAnsi="Verdana"/>
          <w:szCs w:val="22"/>
          <w:lang w:val="en-GB"/>
        </w:rPr>
      </w:pPr>
      <w:r>
        <w:rPr>
          <w:rFonts w:ascii="Verdana" w:eastAsia="Calibri" w:hAnsi="Verdana"/>
          <w:szCs w:val="22"/>
          <w:lang w:val="en-GB"/>
        </w:rPr>
        <w:lastRenderedPageBreak/>
        <w:t>Ensure that the supplier maintains sufficient service capability together with workable plans designed to ensure that agreed service continuity levels are maintained following major service failures or disaster.</w:t>
      </w:r>
    </w:p>
    <w:p w14:paraId="3D31AB55" w14:textId="77777777" w:rsidR="001909DC" w:rsidRDefault="001909DC">
      <w:pPr>
        <w:pStyle w:val="BodyText2"/>
        <w:spacing w:line="360" w:lineRule="auto"/>
        <w:ind w:left="1368"/>
        <w:jc w:val="both"/>
        <w:rPr>
          <w:rFonts w:ascii="Verdana" w:eastAsia="Calibri" w:hAnsi="Verdana"/>
          <w:szCs w:val="22"/>
          <w:lang w:val="en-GB"/>
        </w:rPr>
      </w:pPr>
    </w:p>
    <w:p w14:paraId="3586B006" w14:textId="77777777" w:rsidR="001909DC" w:rsidRDefault="008D6866">
      <w:pPr>
        <w:pStyle w:val="Heading2"/>
        <w:keepLines/>
        <w:numPr>
          <w:ilvl w:val="2"/>
          <w:numId w:val="4"/>
        </w:numPr>
        <w:tabs>
          <w:tab w:val="clear" w:pos="1418"/>
        </w:tabs>
        <w:spacing w:before="0" w:after="0" w:line="360" w:lineRule="auto"/>
        <w:jc w:val="both"/>
        <w:rPr>
          <w:rFonts w:ascii="Verdana" w:hAnsi="Verdana"/>
          <w:b/>
          <w:sz w:val="22"/>
          <w:szCs w:val="22"/>
        </w:rPr>
      </w:pPr>
      <w:bookmarkStart w:id="39" w:name="_Toc142033355"/>
      <w:r>
        <w:rPr>
          <w:rFonts w:ascii="Verdana" w:hAnsi="Verdana"/>
          <w:b/>
          <w:sz w:val="22"/>
          <w:szCs w:val="22"/>
        </w:rPr>
        <w:t>Generic Maintenance Procedures</w:t>
      </w:r>
      <w:bookmarkEnd w:id="39"/>
    </w:p>
    <w:p w14:paraId="0B1BAF59" w14:textId="77777777" w:rsidR="001909DC" w:rsidRDefault="008D6866">
      <w:pPr>
        <w:spacing w:line="360" w:lineRule="auto"/>
        <w:jc w:val="both"/>
        <w:rPr>
          <w:rFonts w:ascii="Verdana" w:eastAsia="Calibri" w:hAnsi="Verdana"/>
          <w:szCs w:val="22"/>
          <w:lang w:val="en-GB"/>
        </w:rPr>
      </w:pPr>
      <w:r>
        <w:rPr>
          <w:rFonts w:ascii="Verdana" w:eastAsia="Calibri" w:hAnsi="Verdana"/>
          <w:szCs w:val="22"/>
          <w:lang w:val="en-GB"/>
        </w:rPr>
        <w:t>These considerations cover on general ICT maintenance procedures including both hardware and software/systems.</w:t>
      </w:r>
    </w:p>
    <w:p w14:paraId="4022A2A7" w14:textId="77777777" w:rsidR="001909DC" w:rsidRDefault="008D6866" w:rsidP="00FB6D74">
      <w:pPr>
        <w:pStyle w:val="ListParagraph"/>
        <w:numPr>
          <w:ilvl w:val="3"/>
          <w:numId w:val="41"/>
        </w:numPr>
        <w:spacing w:before="120" w:after="120" w:line="360" w:lineRule="auto"/>
        <w:ind w:left="2070"/>
        <w:jc w:val="both"/>
        <w:rPr>
          <w:rFonts w:ascii="Verdana" w:hAnsi="Verdana"/>
          <w:b/>
          <w:bCs/>
          <w:szCs w:val="22"/>
        </w:rPr>
      </w:pPr>
      <w:r>
        <w:rPr>
          <w:rFonts w:ascii="Verdana" w:hAnsi="Verdana"/>
          <w:b/>
          <w:bCs/>
          <w:szCs w:val="22"/>
        </w:rPr>
        <w:t>Preventive Maintenance Procedures</w:t>
      </w:r>
    </w:p>
    <w:p w14:paraId="0BC6B8CA" w14:textId="77777777" w:rsidR="001909DC" w:rsidRDefault="008D6866">
      <w:pPr>
        <w:spacing w:line="360" w:lineRule="auto"/>
        <w:jc w:val="both"/>
        <w:rPr>
          <w:rFonts w:ascii="Verdana" w:hAnsi="Verdana"/>
          <w:szCs w:val="22"/>
        </w:rPr>
      </w:pPr>
      <w:r>
        <w:rPr>
          <w:rFonts w:ascii="Verdana" w:hAnsi="Verdana"/>
          <w:szCs w:val="22"/>
        </w:rPr>
        <w:t>ICT preventive maintenance procedures are proactive measures taken to prevent issues, minimize downtime, and optimize the performance and lifespan of ICT systems and infrastructure. These procedures involve regular inspections, monitoring, and scheduled activities to identify and address potential problems before they cause disruptions or failures. Here is an overview of ICT preventive maintenance procedures on both hardware and software systems:</w:t>
      </w:r>
    </w:p>
    <w:p w14:paraId="61ABC1DF" w14:textId="77777777" w:rsidR="001909DC" w:rsidRDefault="008D6866" w:rsidP="00FB6D74">
      <w:pPr>
        <w:pStyle w:val="BodyText2"/>
        <w:numPr>
          <w:ilvl w:val="3"/>
          <w:numId w:val="42"/>
        </w:numPr>
        <w:spacing w:line="360" w:lineRule="auto"/>
        <w:jc w:val="both"/>
        <w:rPr>
          <w:rFonts w:ascii="Verdana" w:eastAsia="Calibri" w:hAnsi="Verdana"/>
          <w:szCs w:val="22"/>
          <w:lang w:val="en-GB"/>
        </w:rPr>
      </w:pPr>
      <w:r>
        <w:rPr>
          <w:rFonts w:ascii="Verdana" w:eastAsia="Calibri" w:hAnsi="Verdana"/>
          <w:szCs w:val="22"/>
          <w:lang w:val="en-GB"/>
        </w:rPr>
        <w:t>Conduct semi-annual inspections of hardware components, such as servers, routers, switches, storage devices, computers and peripherals, to check for any signs of damage, overheating, loose connections, or dust accumulation;</w:t>
      </w:r>
    </w:p>
    <w:p w14:paraId="15397376" w14:textId="77777777" w:rsidR="001909DC" w:rsidRDefault="008D6866" w:rsidP="00FB6D74">
      <w:pPr>
        <w:pStyle w:val="BodyText2"/>
        <w:numPr>
          <w:ilvl w:val="3"/>
          <w:numId w:val="42"/>
        </w:numPr>
        <w:spacing w:line="360" w:lineRule="auto"/>
        <w:jc w:val="both"/>
        <w:rPr>
          <w:rFonts w:ascii="Verdana" w:eastAsia="Calibri" w:hAnsi="Verdana"/>
          <w:szCs w:val="22"/>
          <w:lang w:val="en-GB"/>
        </w:rPr>
      </w:pPr>
      <w:r>
        <w:rPr>
          <w:rFonts w:ascii="Verdana" w:eastAsia="Calibri" w:hAnsi="Verdana"/>
          <w:szCs w:val="22"/>
          <w:lang w:val="en-GB"/>
        </w:rPr>
        <w:t>Semi-annually clean and remove dust from computer systems, cooling fans, vents, and other hardware components;</w:t>
      </w:r>
    </w:p>
    <w:p w14:paraId="580F3B79" w14:textId="77777777" w:rsidR="001909DC" w:rsidRDefault="008D6866" w:rsidP="00FB6D74">
      <w:pPr>
        <w:pStyle w:val="BodyText2"/>
        <w:numPr>
          <w:ilvl w:val="3"/>
          <w:numId w:val="42"/>
        </w:numPr>
        <w:spacing w:line="360" w:lineRule="auto"/>
        <w:jc w:val="both"/>
        <w:rPr>
          <w:rFonts w:ascii="Verdana" w:eastAsia="Calibri" w:hAnsi="Verdana"/>
          <w:szCs w:val="22"/>
          <w:lang w:val="en-GB"/>
        </w:rPr>
      </w:pPr>
      <w:r>
        <w:rPr>
          <w:rFonts w:ascii="Verdana" w:eastAsia="Calibri" w:hAnsi="Verdana"/>
          <w:szCs w:val="22"/>
          <w:lang w:val="en-GB"/>
        </w:rPr>
        <w:t>Verify and organize cable connections to ensure proper functioning, minimize cable stress, and prevent accidental disconnections;</w:t>
      </w:r>
    </w:p>
    <w:p w14:paraId="5B698758" w14:textId="77777777" w:rsidR="001909DC" w:rsidRDefault="008D6866" w:rsidP="00FB6D74">
      <w:pPr>
        <w:pStyle w:val="BodyText2"/>
        <w:numPr>
          <w:ilvl w:val="3"/>
          <w:numId w:val="42"/>
        </w:numPr>
        <w:spacing w:line="360" w:lineRule="auto"/>
        <w:jc w:val="both"/>
        <w:rPr>
          <w:rFonts w:ascii="Verdana" w:eastAsia="Calibri" w:hAnsi="Verdana"/>
          <w:szCs w:val="22"/>
          <w:lang w:val="en-GB"/>
        </w:rPr>
      </w:pPr>
      <w:r>
        <w:rPr>
          <w:rFonts w:ascii="Verdana" w:eastAsia="Calibri" w:hAnsi="Verdana"/>
          <w:szCs w:val="22"/>
          <w:lang w:val="en-GB"/>
        </w:rPr>
        <w:t>Monthly check and apply software patches, updates, and security fixes provided by vendors to address known vulnerabilities and ensure system stability and security;</w:t>
      </w:r>
    </w:p>
    <w:p w14:paraId="7A7A1481" w14:textId="77777777" w:rsidR="001909DC" w:rsidRDefault="008D6866" w:rsidP="00FB6D74">
      <w:pPr>
        <w:pStyle w:val="BodyText2"/>
        <w:numPr>
          <w:ilvl w:val="3"/>
          <w:numId w:val="42"/>
        </w:numPr>
        <w:spacing w:line="360" w:lineRule="auto"/>
        <w:jc w:val="both"/>
        <w:rPr>
          <w:rFonts w:ascii="Verdana" w:eastAsia="Calibri" w:hAnsi="Verdana"/>
          <w:szCs w:val="22"/>
          <w:lang w:val="en-GB"/>
        </w:rPr>
      </w:pPr>
      <w:r>
        <w:rPr>
          <w:rFonts w:ascii="Verdana" w:eastAsia="Calibri" w:hAnsi="Verdana"/>
          <w:szCs w:val="22"/>
          <w:lang w:val="en-GB"/>
        </w:rPr>
        <w:t xml:space="preserve">Maintain an inventory of software licenses, track license expirations, and ensure compliance with licensing agreements to avoid legal and operational risks; </w:t>
      </w:r>
    </w:p>
    <w:p w14:paraId="38719B64" w14:textId="77777777" w:rsidR="001909DC" w:rsidRDefault="008D6866" w:rsidP="00FB6D74">
      <w:pPr>
        <w:pStyle w:val="BodyText2"/>
        <w:numPr>
          <w:ilvl w:val="3"/>
          <w:numId w:val="42"/>
        </w:numPr>
        <w:spacing w:line="360" w:lineRule="auto"/>
        <w:jc w:val="both"/>
        <w:rPr>
          <w:rFonts w:ascii="Verdana" w:eastAsia="Calibri" w:hAnsi="Verdana"/>
          <w:szCs w:val="22"/>
          <w:lang w:val="en-GB"/>
        </w:rPr>
      </w:pPr>
      <w:r>
        <w:rPr>
          <w:rFonts w:ascii="Verdana" w:eastAsia="Calibri" w:hAnsi="Verdana"/>
          <w:szCs w:val="22"/>
          <w:lang w:val="en-GB"/>
        </w:rPr>
        <w:t>Monitor the performance of software applications, databases, and services to identify any performance degradation or anomalies that could impact system functionality; and</w:t>
      </w:r>
    </w:p>
    <w:p w14:paraId="79630EFC" w14:textId="77777777" w:rsidR="001909DC" w:rsidRDefault="008D6866" w:rsidP="00FB6D74">
      <w:pPr>
        <w:pStyle w:val="BodyText2"/>
        <w:numPr>
          <w:ilvl w:val="3"/>
          <w:numId w:val="42"/>
        </w:numPr>
        <w:spacing w:line="360" w:lineRule="auto"/>
        <w:jc w:val="both"/>
        <w:rPr>
          <w:rFonts w:ascii="Verdana" w:eastAsia="Calibri" w:hAnsi="Verdana"/>
          <w:szCs w:val="22"/>
          <w:lang w:val="en-GB"/>
        </w:rPr>
      </w:pPr>
      <w:r>
        <w:rPr>
          <w:rFonts w:ascii="Verdana" w:eastAsia="Calibri" w:hAnsi="Verdana"/>
          <w:szCs w:val="22"/>
          <w:lang w:val="en-GB"/>
        </w:rPr>
        <w:t xml:space="preserve">After conducting preventive </w:t>
      </w:r>
      <w:r>
        <w:rPr>
          <w:rFonts w:ascii="Verdana" w:eastAsia="Calibri" w:hAnsi="Verdana"/>
          <w:szCs w:val="22"/>
        </w:rPr>
        <w:t>maintenance,</w:t>
      </w:r>
      <w:r>
        <w:rPr>
          <w:rFonts w:ascii="Verdana" w:eastAsia="Calibri" w:hAnsi="Verdana"/>
          <w:szCs w:val="22"/>
          <w:lang w:val="en-GB"/>
        </w:rPr>
        <w:t xml:space="preserve"> ensure reports are prepared.</w:t>
      </w:r>
    </w:p>
    <w:p w14:paraId="6842DA92" w14:textId="77777777" w:rsidR="001909DC" w:rsidRDefault="001909DC">
      <w:pPr>
        <w:pStyle w:val="BodyText2"/>
        <w:spacing w:line="360" w:lineRule="auto"/>
        <w:ind w:left="1368"/>
        <w:jc w:val="both"/>
        <w:rPr>
          <w:rFonts w:ascii="Verdana" w:eastAsia="Calibri" w:hAnsi="Verdana"/>
          <w:szCs w:val="22"/>
          <w:lang w:val="en-GB"/>
        </w:rPr>
      </w:pPr>
    </w:p>
    <w:p w14:paraId="67C80B26" w14:textId="77777777" w:rsidR="001909DC" w:rsidRDefault="008D6866" w:rsidP="00FB6D74">
      <w:pPr>
        <w:pStyle w:val="ListParagraph"/>
        <w:numPr>
          <w:ilvl w:val="3"/>
          <w:numId w:val="41"/>
        </w:numPr>
        <w:spacing w:before="120" w:after="120" w:line="360" w:lineRule="auto"/>
        <w:ind w:left="2070"/>
        <w:jc w:val="both"/>
        <w:rPr>
          <w:rFonts w:ascii="Verdana" w:hAnsi="Verdana"/>
          <w:b/>
          <w:bCs/>
          <w:szCs w:val="22"/>
        </w:rPr>
      </w:pPr>
      <w:r>
        <w:rPr>
          <w:rFonts w:ascii="Verdana" w:hAnsi="Verdana"/>
          <w:b/>
          <w:bCs/>
          <w:szCs w:val="22"/>
        </w:rPr>
        <w:lastRenderedPageBreak/>
        <w:t>Security Maintenance Procedures</w:t>
      </w:r>
    </w:p>
    <w:p w14:paraId="0060912B" w14:textId="77777777" w:rsidR="001909DC" w:rsidRDefault="008D6866" w:rsidP="00FB6D74">
      <w:pPr>
        <w:pStyle w:val="BodyText2"/>
        <w:numPr>
          <w:ilvl w:val="3"/>
          <w:numId w:val="43"/>
        </w:numPr>
        <w:spacing w:line="360" w:lineRule="auto"/>
        <w:jc w:val="both"/>
        <w:rPr>
          <w:rFonts w:ascii="Verdana" w:eastAsia="Calibri" w:hAnsi="Verdana"/>
          <w:szCs w:val="22"/>
          <w:lang w:val="en-GB"/>
        </w:rPr>
      </w:pPr>
      <w:r>
        <w:rPr>
          <w:rFonts w:ascii="Verdana" w:eastAsia="Calibri" w:hAnsi="Verdana"/>
          <w:szCs w:val="22"/>
          <w:lang w:val="en-GB"/>
        </w:rPr>
        <w:t>Quarterly update security measures, such as firewalls, intrusion detection systems, antivirus software, and access controls, to protect against unauthorized access, data breaches, and cyber threats; and</w:t>
      </w:r>
    </w:p>
    <w:p w14:paraId="13ADC25D" w14:textId="77777777" w:rsidR="001909DC" w:rsidRDefault="008D6866" w:rsidP="00FB6D74">
      <w:pPr>
        <w:pStyle w:val="BodyText2"/>
        <w:numPr>
          <w:ilvl w:val="3"/>
          <w:numId w:val="43"/>
        </w:numPr>
        <w:spacing w:line="360" w:lineRule="auto"/>
        <w:jc w:val="both"/>
        <w:rPr>
          <w:rFonts w:ascii="Verdana" w:eastAsia="Calibri" w:hAnsi="Verdana"/>
          <w:szCs w:val="22"/>
          <w:lang w:val="en-GB"/>
        </w:rPr>
      </w:pPr>
      <w:r>
        <w:rPr>
          <w:rFonts w:ascii="Verdana" w:eastAsia="Calibri" w:hAnsi="Verdana"/>
          <w:szCs w:val="22"/>
          <w:lang w:val="en-GB"/>
        </w:rPr>
        <w:t>Conduct quarterly vulnerability assessments and penetration testing to identify and address security vulnerabilities and ensure all results are documented.</w:t>
      </w:r>
    </w:p>
    <w:p w14:paraId="0C0635EB" w14:textId="77777777" w:rsidR="001909DC" w:rsidRDefault="001909DC">
      <w:pPr>
        <w:pStyle w:val="BodyText2"/>
        <w:spacing w:line="360" w:lineRule="auto"/>
        <w:ind w:left="1368"/>
        <w:jc w:val="both"/>
        <w:rPr>
          <w:rFonts w:ascii="Verdana" w:eastAsia="Calibri" w:hAnsi="Verdana"/>
          <w:szCs w:val="22"/>
          <w:lang w:val="en-GB"/>
        </w:rPr>
      </w:pPr>
    </w:p>
    <w:p w14:paraId="654F28D4" w14:textId="77777777" w:rsidR="001909DC" w:rsidRDefault="008D6866">
      <w:pPr>
        <w:pStyle w:val="Heading2"/>
        <w:keepLines/>
        <w:numPr>
          <w:ilvl w:val="2"/>
          <w:numId w:val="4"/>
        </w:numPr>
        <w:tabs>
          <w:tab w:val="clear" w:pos="1418"/>
        </w:tabs>
        <w:spacing w:before="0" w:after="0" w:line="360" w:lineRule="auto"/>
        <w:jc w:val="both"/>
        <w:rPr>
          <w:rFonts w:ascii="Verdana" w:hAnsi="Verdana"/>
          <w:b/>
          <w:sz w:val="22"/>
          <w:szCs w:val="22"/>
        </w:rPr>
      </w:pPr>
      <w:bookmarkStart w:id="40" w:name="_Toc142033356"/>
      <w:r>
        <w:rPr>
          <w:rFonts w:ascii="Verdana" w:hAnsi="Verdana"/>
          <w:b/>
          <w:sz w:val="22"/>
          <w:szCs w:val="22"/>
        </w:rPr>
        <w:t>Software Maintenance Procedures</w:t>
      </w:r>
      <w:bookmarkEnd w:id="40"/>
    </w:p>
    <w:p w14:paraId="28DE42B6" w14:textId="77777777" w:rsidR="001909DC" w:rsidRDefault="008D6866">
      <w:pPr>
        <w:spacing w:line="360" w:lineRule="auto"/>
        <w:jc w:val="both"/>
        <w:rPr>
          <w:rFonts w:ascii="Verdana" w:hAnsi="Verdana"/>
          <w:szCs w:val="22"/>
        </w:rPr>
      </w:pPr>
      <w:r>
        <w:rPr>
          <w:rFonts w:ascii="Verdana" w:hAnsi="Verdana"/>
          <w:szCs w:val="22"/>
        </w:rPr>
        <w:t xml:space="preserve">Software maintenance procedures generally involve a series of steps to ensure that software remains functional, secure, and up to date over its lifecycle. </w:t>
      </w:r>
      <w:r>
        <w:rPr>
          <w:rFonts w:ascii="Verdana" w:hAnsi="Verdana" w:cs="Arial"/>
          <w:szCs w:val="22"/>
        </w:rPr>
        <w:t xml:space="preserve">The appointed maintenance leader should monitor the progress of the implementation as well as the use of allocated resources. </w:t>
      </w:r>
      <w:r>
        <w:rPr>
          <w:rFonts w:ascii="Verdana" w:hAnsi="Verdana"/>
          <w:szCs w:val="22"/>
        </w:rPr>
        <w:t>Here's a step-by-step guide to software maintenance procedures:</w:t>
      </w:r>
    </w:p>
    <w:p w14:paraId="71B2092B"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Identify the Need for Maintenance</w:t>
      </w:r>
    </w:p>
    <w:p w14:paraId="5616BAA5" w14:textId="77777777" w:rsidR="001909DC" w:rsidRDefault="008D6866" w:rsidP="00FB6D74">
      <w:pPr>
        <w:pStyle w:val="BodyText2"/>
        <w:numPr>
          <w:ilvl w:val="3"/>
          <w:numId w:val="45"/>
        </w:numPr>
        <w:spacing w:line="360" w:lineRule="auto"/>
        <w:jc w:val="both"/>
        <w:rPr>
          <w:rFonts w:ascii="Verdana" w:eastAsia="Calibri" w:hAnsi="Verdana"/>
          <w:szCs w:val="22"/>
          <w:lang w:val="en-GB"/>
        </w:rPr>
      </w:pPr>
      <w:r>
        <w:rPr>
          <w:rFonts w:ascii="Verdana" w:eastAsia="Calibri" w:hAnsi="Verdana"/>
          <w:szCs w:val="22"/>
          <w:lang w:val="en-GB"/>
        </w:rPr>
        <w:t>This can be triggered by maintenance schedule, bug reports, user feedback, changing requirements, security vulnerabilities, or performance issues.</w:t>
      </w:r>
    </w:p>
    <w:p w14:paraId="410327E1"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Review the Maintenance Request</w:t>
      </w:r>
    </w:p>
    <w:p w14:paraId="311DB7B5" w14:textId="77777777" w:rsidR="001909DC" w:rsidRDefault="008D6866" w:rsidP="00FB6D74">
      <w:pPr>
        <w:pStyle w:val="BodyText2"/>
        <w:numPr>
          <w:ilvl w:val="3"/>
          <w:numId w:val="46"/>
        </w:numPr>
        <w:spacing w:line="360" w:lineRule="auto"/>
        <w:jc w:val="both"/>
        <w:rPr>
          <w:rFonts w:ascii="Verdana" w:eastAsia="Calibri" w:hAnsi="Verdana"/>
          <w:szCs w:val="22"/>
          <w:lang w:val="en-GB"/>
        </w:rPr>
      </w:pPr>
      <w:r>
        <w:rPr>
          <w:rFonts w:ascii="Verdana" w:eastAsia="Calibri" w:hAnsi="Verdana"/>
          <w:szCs w:val="22"/>
          <w:lang w:val="en-GB"/>
        </w:rPr>
        <w:t>This will be done by the maintenance team. The maintenance review will consider terms of their needs, urgency, benefits, etc;</w:t>
      </w:r>
    </w:p>
    <w:p w14:paraId="5C1D73D8" w14:textId="77777777" w:rsidR="001909DC" w:rsidRDefault="008D6866" w:rsidP="00FB6D74">
      <w:pPr>
        <w:pStyle w:val="BodyText2"/>
        <w:numPr>
          <w:ilvl w:val="3"/>
          <w:numId w:val="46"/>
        </w:numPr>
        <w:spacing w:line="360" w:lineRule="auto"/>
        <w:jc w:val="both"/>
        <w:rPr>
          <w:rFonts w:ascii="Verdana" w:eastAsia="Calibri" w:hAnsi="Verdana"/>
          <w:szCs w:val="22"/>
          <w:lang w:val="en-GB"/>
        </w:rPr>
      </w:pPr>
      <w:r>
        <w:rPr>
          <w:rFonts w:ascii="Verdana" w:eastAsia="Calibri" w:hAnsi="Verdana"/>
          <w:szCs w:val="22"/>
          <w:lang w:val="en-GB"/>
        </w:rPr>
        <w:t>Assess the priority of the change requests if necessary;</w:t>
      </w:r>
    </w:p>
    <w:p w14:paraId="70F1FE2E" w14:textId="77777777" w:rsidR="001909DC" w:rsidRDefault="008D6866" w:rsidP="00FB6D74">
      <w:pPr>
        <w:pStyle w:val="BodyText2"/>
        <w:numPr>
          <w:ilvl w:val="3"/>
          <w:numId w:val="46"/>
        </w:numPr>
        <w:spacing w:line="360" w:lineRule="auto"/>
        <w:jc w:val="both"/>
        <w:rPr>
          <w:rFonts w:ascii="Verdana" w:eastAsia="Calibri" w:hAnsi="Verdana"/>
          <w:szCs w:val="22"/>
          <w:lang w:val="en-GB"/>
        </w:rPr>
      </w:pPr>
      <w:r>
        <w:rPr>
          <w:rFonts w:ascii="Verdana" w:eastAsia="Calibri" w:hAnsi="Verdana"/>
          <w:szCs w:val="22"/>
          <w:lang w:val="en-GB"/>
        </w:rPr>
        <w:t>Appropriately fill the change request forms and submit for approval;</w:t>
      </w:r>
    </w:p>
    <w:p w14:paraId="0EB12D50" w14:textId="77777777" w:rsidR="001909DC" w:rsidRDefault="008D6866" w:rsidP="00FB6D74">
      <w:pPr>
        <w:pStyle w:val="BodyText2"/>
        <w:numPr>
          <w:ilvl w:val="3"/>
          <w:numId w:val="46"/>
        </w:numPr>
        <w:spacing w:line="360" w:lineRule="auto"/>
        <w:jc w:val="both"/>
        <w:rPr>
          <w:rFonts w:ascii="Verdana" w:eastAsia="Calibri" w:hAnsi="Verdana"/>
          <w:szCs w:val="22"/>
          <w:lang w:val="en-GB"/>
        </w:rPr>
      </w:pPr>
      <w:r>
        <w:rPr>
          <w:rFonts w:ascii="Verdana" w:eastAsia="Calibri" w:hAnsi="Verdana"/>
          <w:szCs w:val="22"/>
          <w:lang w:val="en-GB"/>
        </w:rPr>
        <w:t>ICT steering committee approve the maintenance request where the accepted change request will be passed to next stage for impact analysis; and</w:t>
      </w:r>
    </w:p>
    <w:p w14:paraId="3E24209E" w14:textId="77777777" w:rsidR="001909DC" w:rsidRDefault="008D6866" w:rsidP="00FB6D74">
      <w:pPr>
        <w:pStyle w:val="BodyText2"/>
        <w:numPr>
          <w:ilvl w:val="3"/>
          <w:numId w:val="46"/>
        </w:numPr>
        <w:spacing w:line="360" w:lineRule="auto"/>
        <w:jc w:val="both"/>
        <w:rPr>
          <w:rFonts w:ascii="Verdana" w:eastAsia="Calibri" w:hAnsi="Verdana"/>
          <w:szCs w:val="22"/>
          <w:lang w:val="en-GB"/>
        </w:rPr>
      </w:pPr>
      <w:r>
        <w:rPr>
          <w:rFonts w:ascii="Verdana" w:eastAsia="Calibri" w:hAnsi="Verdana"/>
          <w:szCs w:val="22"/>
          <w:lang w:val="en-GB"/>
        </w:rPr>
        <w:t>Perform thorough requirements gathering, analysis and documentation for the expected system changes while involving relevant stakeholders.</w:t>
      </w:r>
    </w:p>
    <w:p w14:paraId="0B041CFA" w14:textId="77777777" w:rsidR="001909DC" w:rsidRDefault="001909DC">
      <w:pPr>
        <w:pStyle w:val="BodyText2"/>
        <w:spacing w:line="360" w:lineRule="auto"/>
        <w:ind w:left="1368"/>
        <w:jc w:val="both"/>
        <w:rPr>
          <w:rFonts w:ascii="Verdana" w:eastAsia="Calibri" w:hAnsi="Verdana"/>
          <w:szCs w:val="22"/>
          <w:lang w:val="en-GB"/>
        </w:rPr>
      </w:pPr>
    </w:p>
    <w:p w14:paraId="37D8528D"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Perform Impact Analysis</w:t>
      </w:r>
    </w:p>
    <w:p w14:paraId="00E3B9C0" w14:textId="5C1911AA" w:rsidR="001909DC" w:rsidRDefault="00F14C88" w:rsidP="00FB6D74">
      <w:pPr>
        <w:pStyle w:val="BodyText2"/>
        <w:numPr>
          <w:ilvl w:val="3"/>
          <w:numId w:val="47"/>
        </w:numPr>
        <w:spacing w:line="360" w:lineRule="auto"/>
        <w:jc w:val="both"/>
        <w:rPr>
          <w:rFonts w:ascii="Verdana" w:eastAsia="Calibri" w:hAnsi="Verdana"/>
          <w:szCs w:val="22"/>
          <w:lang w:val="en-GB"/>
        </w:rPr>
      </w:pPr>
      <w:r>
        <w:rPr>
          <w:rFonts w:ascii="Verdana" w:eastAsia="Calibri" w:hAnsi="Verdana"/>
          <w:szCs w:val="22"/>
          <w:lang w:val="en-GB"/>
        </w:rPr>
        <w:t>Analyse</w:t>
      </w:r>
      <w:r w:rsidR="008D6866">
        <w:rPr>
          <w:rFonts w:ascii="Verdana" w:eastAsia="Calibri" w:hAnsi="Verdana"/>
          <w:szCs w:val="22"/>
          <w:lang w:val="en-GB"/>
        </w:rPr>
        <w:t xml:space="preserve"> and document the impact of the maintenance activities on the software system;</w:t>
      </w:r>
    </w:p>
    <w:p w14:paraId="3B59BC03" w14:textId="77777777" w:rsidR="001909DC" w:rsidRDefault="008D6866" w:rsidP="00FB6D74">
      <w:pPr>
        <w:pStyle w:val="BodyText2"/>
        <w:numPr>
          <w:ilvl w:val="3"/>
          <w:numId w:val="47"/>
        </w:numPr>
        <w:spacing w:line="360" w:lineRule="auto"/>
        <w:jc w:val="both"/>
        <w:rPr>
          <w:rFonts w:ascii="Verdana" w:eastAsia="Calibri" w:hAnsi="Verdana"/>
          <w:szCs w:val="22"/>
          <w:lang w:val="en-GB"/>
        </w:rPr>
      </w:pPr>
      <w:r>
        <w:rPr>
          <w:rFonts w:ascii="Verdana" w:eastAsia="Calibri" w:hAnsi="Verdana"/>
          <w:szCs w:val="22"/>
          <w:lang w:val="en-GB"/>
        </w:rPr>
        <w:t>Identify potential risks, dependencies and implications of making changes; and</w:t>
      </w:r>
    </w:p>
    <w:p w14:paraId="7C8EA0F2" w14:textId="77777777" w:rsidR="001909DC" w:rsidRDefault="008D6866" w:rsidP="00FB6D74">
      <w:pPr>
        <w:pStyle w:val="BodyText2"/>
        <w:numPr>
          <w:ilvl w:val="3"/>
          <w:numId w:val="47"/>
        </w:numPr>
        <w:spacing w:line="360" w:lineRule="auto"/>
        <w:jc w:val="both"/>
        <w:rPr>
          <w:rFonts w:ascii="Verdana" w:eastAsia="Calibri" w:hAnsi="Verdana"/>
          <w:szCs w:val="22"/>
          <w:lang w:val="en-GB"/>
        </w:rPr>
      </w:pPr>
      <w:r>
        <w:rPr>
          <w:rFonts w:ascii="Verdana" w:eastAsia="Calibri" w:hAnsi="Verdana"/>
          <w:szCs w:val="22"/>
          <w:lang w:val="en-GB"/>
        </w:rPr>
        <w:lastRenderedPageBreak/>
        <w:t>Estimate required resources in terms of software and hardware, manpower, cost and schedule.</w:t>
      </w:r>
    </w:p>
    <w:p w14:paraId="06C151C3" w14:textId="77777777" w:rsidR="001909DC" w:rsidRDefault="001909DC">
      <w:pPr>
        <w:pStyle w:val="BodyText2"/>
        <w:spacing w:line="360" w:lineRule="auto"/>
        <w:ind w:left="1368"/>
        <w:jc w:val="both"/>
        <w:rPr>
          <w:rFonts w:ascii="Verdana" w:eastAsia="Calibri" w:hAnsi="Verdana"/>
          <w:szCs w:val="22"/>
          <w:lang w:val="en-GB"/>
        </w:rPr>
      </w:pPr>
    </w:p>
    <w:p w14:paraId="416A6468"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Planning the Maintenance Activities</w:t>
      </w:r>
    </w:p>
    <w:p w14:paraId="299AB6F6" w14:textId="77777777" w:rsidR="001909DC" w:rsidRDefault="008D6866" w:rsidP="00FB6D74">
      <w:pPr>
        <w:pStyle w:val="BodyText2"/>
        <w:numPr>
          <w:ilvl w:val="3"/>
          <w:numId w:val="48"/>
        </w:numPr>
        <w:spacing w:line="360" w:lineRule="auto"/>
        <w:jc w:val="both"/>
        <w:rPr>
          <w:rFonts w:ascii="Verdana" w:eastAsia="Calibri" w:hAnsi="Verdana"/>
          <w:szCs w:val="22"/>
          <w:lang w:val="en-GB"/>
        </w:rPr>
      </w:pPr>
      <w:r>
        <w:rPr>
          <w:rFonts w:ascii="Verdana" w:eastAsia="Calibri" w:hAnsi="Verdana"/>
          <w:szCs w:val="22"/>
          <w:lang w:val="en-GB"/>
        </w:rPr>
        <w:t>Plan the maintenance activities;</w:t>
      </w:r>
    </w:p>
    <w:p w14:paraId="2F69B24A" w14:textId="77777777" w:rsidR="001909DC" w:rsidRDefault="008D6866" w:rsidP="00FB6D74">
      <w:pPr>
        <w:pStyle w:val="BodyText2"/>
        <w:numPr>
          <w:ilvl w:val="3"/>
          <w:numId w:val="48"/>
        </w:numPr>
        <w:spacing w:line="360" w:lineRule="auto"/>
        <w:jc w:val="both"/>
        <w:rPr>
          <w:rFonts w:ascii="Verdana" w:eastAsia="Calibri" w:hAnsi="Verdana"/>
          <w:szCs w:val="22"/>
          <w:lang w:val="en-GB"/>
        </w:rPr>
      </w:pPr>
      <w:r>
        <w:rPr>
          <w:rFonts w:ascii="Verdana" w:eastAsia="Calibri" w:hAnsi="Verdana"/>
          <w:szCs w:val="22"/>
          <w:lang w:val="en-GB"/>
        </w:rPr>
        <w:t>Determine the scope of the maintenance; and</w:t>
      </w:r>
    </w:p>
    <w:p w14:paraId="04E9A032" w14:textId="77777777" w:rsidR="001909DC" w:rsidRDefault="008D6866" w:rsidP="00FB6D74">
      <w:pPr>
        <w:pStyle w:val="BodyText2"/>
        <w:numPr>
          <w:ilvl w:val="3"/>
          <w:numId w:val="48"/>
        </w:numPr>
        <w:spacing w:line="360" w:lineRule="auto"/>
        <w:jc w:val="both"/>
        <w:rPr>
          <w:rFonts w:ascii="Verdana" w:eastAsia="Calibri" w:hAnsi="Verdana"/>
          <w:szCs w:val="22"/>
          <w:lang w:val="en-GB"/>
        </w:rPr>
      </w:pPr>
      <w:r>
        <w:rPr>
          <w:rFonts w:ascii="Verdana" w:eastAsia="Calibri" w:hAnsi="Verdana"/>
          <w:szCs w:val="22"/>
          <w:lang w:val="en-GB"/>
        </w:rPr>
        <w:t>Allocate resources and create a schedule while considering factors like urgency, impact on users, and available resources.</w:t>
      </w:r>
    </w:p>
    <w:p w14:paraId="11B35371" w14:textId="77777777" w:rsidR="001909DC" w:rsidRDefault="001909DC">
      <w:pPr>
        <w:pStyle w:val="BodyText2"/>
        <w:spacing w:line="360" w:lineRule="auto"/>
        <w:ind w:left="1368"/>
        <w:jc w:val="both"/>
        <w:rPr>
          <w:rFonts w:ascii="Verdana" w:eastAsia="Calibri" w:hAnsi="Verdana"/>
          <w:szCs w:val="22"/>
          <w:lang w:val="en-GB"/>
        </w:rPr>
      </w:pPr>
    </w:p>
    <w:p w14:paraId="2794CF26"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Backup and Version Control</w:t>
      </w:r>
    </w:p>
    <w:p w14:paraId="12DBA805" w14:textId="77777777" w:rsidR="001909DC" w:rsidRDefault="008D6866" w:rsidP="00FB6D74">
      <w:pPr>
        <w:pStyle w:val="BodyText2"/>
        <w:numPr>
          <w:ilvl w:val="3"/>
          <w:numId w:val="49"/>
        </w:numPr>
        <w:spacing w:line="360" w:lineRule="auto"/>
        <w:jc w:val="both"/>
        <w:rPr>
          <w:rFonts w:ascii="Verdana" w:eastAsia="Calibri" w:hAnsi="Verdana"/>
          <w:szCs w:val="22"/>
          <w:lang w:val="en-GB"/>
        </w:rPr>
      </w:pPr>
      <w:r>
        <w:rPr>
          <w:rFonts w:ascii="Verdana" w:eastAsia="Calibri" w:hAnsi="Verdana"/>
          <w:szCs w:val="22"/>
          <w:lang w:val="en-GB"/>
        </w:rPr>
        <w:t>Create a backup of the existing software in order to ensure that you can revert to a known working state if something goes wrong; and</w:t>
      </w:r>
    </w:p>
    <w:p w14:paraId="0FC978AC" w14:textId="77777777" w:rsidR="001909DC" w:rsidRDefault="008D6866" w:rsidP="00FB6D74">
      <w:pPr>
        <w:pStyle w:val="BodyText2"/>
        <w:numPr>
          <w:ilvl w:val="3"/>
          <w:numId w:val="49"/>
        </w:numPr>
        <w:spacing w:line="360" w:lineRule="auto"/>
        <w:jc w:val="both"/>
        <w:rPr>
          <w:rFonts w:ascii="Verdana" w:eastAsia="Calibri" w:hAnsi="Verdana"/>
          <w:szCs w:val="22"/>
          <w:lang w:val="en-GB"/>
        </w:rPr>
      </w:pPr>
      <w:r>
        <w:rPr>
          <w:rFonts w:ascii="Verdana" w:eastAsia="Calibri" w:hAnsi="Verdana"/>
          <w:szCs w:val="22"/>
          <w:lang w:val="en-GB"/>
        </w:rPr>
        <w:t>Use version control systems to track changes and manage different versions of the software.</w:t>
      </w:r>
    </w:p>
    <w:p w14:paraId="3F272272" w14:textId="77777777" w:rsidR="001909DC" w:rsidRDefault="001909DC">
      <w:pPr>
        <w:pStyle w:val="BodyText2"/>
        <w:spacing w:line="360" w:lineRule="auto"/>
        <w:ind w:left="1368"/>
        <w:jc w:val="both"/>
        <w:rPr>
          <w:rFonts w:ascii="Verdana" w:eastAsia="Calibri" w:hAnsi="Verdana"/>
          <w:szCs w:val="22"/>
          <w:lang w:val="en-GB"/>
        </w:rPr>
      </w:pPr>
    </w:p>
    <w:p w14:paraId="5B613F96"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Perform Software Maintenance</w:t>
      </w:r>
    </w:p>
    <w:p w14:paraId="3CD144F8"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Conduct detailed design for the change request. The impact analysis result and resources estimation produced will be used as input for the design work;</w:t>
      </w:r>
    </w:p>
    <w:p w14:paraId="434FB203"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Identify the affected software modules based on the analysis results;</w:t>
      </w:r>
    </w:p>
    <w:p w14:paraId="636D07B6"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Identify the software modules to be modified;</w:t>
      </w:r>
    </w:p>
    <w:p w14:paraId="68CDBD29"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Modify the system documentation to reflect the new design;</w:t>
      </w:r>
    </w:p>
    <w:p w14:paraId="37DECB40"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Develop a test plan and implementation plan which should clearly state how the testing, implementation and delivery of the changes are to be accomplished with a minimal impact to current users;</w:t>
      </w:r>
    </w:p>
    <w:p w14:paraId="79282BAA"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Build/code the approved change into the application systems according to the new design;</w:t>
      </w:r>
    </w:p>
    <w:p w14:paraId="15201BA9"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After the modification are coded perform unit-test to the modified codes at appropriate interval during coding;</w:t>
      </w:r>
    </w:p>
    <w:p w14:paraId="0BD1E276"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Integrate and test the modified part with the system;</w:t>
      </w:r>
    </w:p>
    <w:p w14:paraId="0DE987F6"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lastRenderedPageBreak/>
        <w:t>Assess the effect of the modification on the existing system and all unacceptable impacts should be noted;</w:t>
      </w:r>
    </w:p>
    <w:p w14:paraId="53119998"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Any large discrepancy in the schedule and resource utilization should be reported to the management team for consideration and should ensure that the changes align with user requirements and have been properly reviewed;</w:t>
      </w:r>
    </w:p>
    <w:p w14:paraId="653E4305"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Address the software update security vulnerabilities;</w:t>
      </w:r>
    </w:p>
    <w:p w14:paraId="209DF8C0"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Keep track of security patches and updates from relevant sources; and</w:t>
      </w:r>
    </w:p>
    <w:p w14:paraId="675CA0BC" w14:textId="77777777" w:rsidR="001909DC" w:rsidRDefault="008D6866" w:rsidP="00FB6D74">
      <w:pPr>
        <w:pStyle w:val="BodyText2"/>
        <w:numPr>
          <w:ilvl w:val="3"/>
          <w:numId w:val="50"/>
        </w:numPr>
        <w:spacing w:line="360" w:lineRule="auto"/>
        <w:jc w:val="both"/>
        <w:rPr>
          <w:rFonts w:ascii="Verdana" w:eastAsia="Calibri" w:hAnsi="Verdana"/>
          <w:szCs w:val="22"/>
          <w:lang w:val="en-GB"/>
        </w:rPr>
      </w:pPr>
      <w:r>
        <w:rPr>
          <w:rFonts w:ascii="Verdana" w:eastAsia="Calibri" w:hAnsi="Verdana"/>
          <w:szCs w:val="22"/>
          <w:lang w:val="en-GB"/>
        </w:rPr>
        <w:t>Apply security fixes promptly to mitigate potential risks.</w:t>
      </w:r>
    </w:p>
    <w:p w14:paraId="678F34F8" w14:textId="77777777" w:rsidR="001909DC" w:rsidRDefault="001909DC">
      <w:pPr>
        <w:pStyle w:val="BodyText2"/>
        <w:spacing w:line="360" w:lineRule="auto"/>
        <w:ind w:left="1368"/>
        <w:jc w:val="both"/>
        <w:rPr>
          <w:rFonts w:ascii="Verdana" w:eastAsia="Calibri" w:hAnsi="Verdana"/>
          <w:szCs w:val="22"/>
          <w:lang w:val="en-GB"/>
        </w:rPr>
      </w:pPr>
    </w:p>
    <w:p w14:paraId="7BF004C7"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Test Implemented Change</w:t>
      </w:r>
    </w:p>
    <w:p w14:paraId="41F43BB5" w14:textId="77777777" w:rsidR="001909DC" w:rsidRDefault="008D6866">
      <w:pPr>
        <w:spacing w:line="360" w:lineRule="auto"/>
        <w:ind w:left="196"/>
        <w:jc w:val="both"/>
        <w:rPr>
          <w:rFonts w:ascii="Verdana" w:hAnsi="Verdana" w:cs="Arial"/>
          <w:szCs w:val="22"/>
        </w:rPr>
      </w:pPr>
      <w:r>
        <w:rPr>
          <w:rFonts w:ascii="Verdana" w:hAnsi="Verdana" w:cs="Arial"/>
          <w:szCs w:val="22"/>
        </w:rPr>
        <w:t>Once changes have been made to the software modules:</w:t>
      </w:r>
    </w:p>
    <w:p w14:paraId="51A35A81" w14:textId="77777777" w:rsidR="001909DC" w:rsidRDefault="008D6866" w:rsidP="00FB6D74">
      <w:pPr>
        <w:pStyle w:val="BodyText2"/>
        <w:numPr>
          <w:ilvl w:val="3"/>
          <w:numId w:val="51"/>
        </w:numPr>
        <w:spacing w:line="360" w:lineRule="auto"/>
        <w:jc w:val="both"/>
        <w:rPr>
          <w:rFonts w:ascii="Verdana" w:eastAsia="Calibri" w:hAnsi="Verdana"/>
          <w:szCs w:val="22"/>
          <w:lang w:val="en-GB"/>
        </w:rPr>
      </w:pPr>
      <w:r>
        <w:rPr>
          <w:rFonts w:ascii="Verdana" w:eastAsia="Calibri" w:hAnsi="Verdana"/>
          <w:szCs w:val="22"/>
          <w:lang w:val="en-GB"/>
        </w:rPr>
        <w:t>Perform thoroughly test to ensure the change is correct and does not introduce other errors to existing functions;</w:t>
      </w:r>
    </w:p>
    <w:p w14:paraId="02D3F935" w14:textId="77777777" w:rsidR="001909DC" w:rsidRDefault="008D6866" w:rsidP="00FB6D74">
      <w:pPr>
        <w:pStyle w:val="BodyText2"/>
        <w:numPr>
          <w:ilvl w:val="3"/>
          <w:numId w:val="51"/>
        </w:numPr>
        <w:spacing w:line="360" w:lineRule="auto"/>
        <w:jc w:val="both"/>
        <w:rPr>
          <w:rFonts w:ascii="Verdana" w:eastAsia="Calibri" w:hAnsi="Verdana"/>
          <w:szCs w:val="22"/>
          <w:lang w:val="en-GB"/>
        </w:rPr>
      </w:pPr>
      <w:r>
        <w:rPr>
          <w:rFonts w:ascii="Verdana" w:eastAsia="Calibri" w:hAnsi="Verdana"/>
          <w:szCs w:val="22"/>
          <w:lang w:val="en-GB"/>
        </w:rPr>
        <w:t>Where appropriate perform UAT by the user representative to ensure that the implemented change is satisfactory; and</w:t>
      </w:r>
    </w:p>
    <w:p w14:paraId="190C20C7" w14:textId="77777777" w:rsidR="001909DC" w:rsidRDefault="008D6866" w:rsidP="00FB6D74">
      <w:pPr>
        <w:pStyle w:val="BodyText2"/>
        <w:numPr>
          <w:ilvl w:val="3"/>
          <w:numId w:val="51"/>
        </w:numPr>
        <w:spacing w:line="360" w:lineRule="auto"/>
        <w:jc w:val="both"/>
        <w:rPr>
          <w:rFonts w:ascii="Verdana" w:eastAsia="Calibri" w:hAnsi="Verdana"/>
          <w:szCs w:val="22"/>
          <w:lang w:val="en-GB"/>
        </w:rPr>
      </w:pPr>
      <w:r>
        <w:rPr>
          <w:rFonts w:ascii="Verdana" w:eastAsia="Calibri" w:hAnsi="Verdana"/>
          <w:szCs w:val="22"/>
          <w:lang w:val="en-GB"/>
        </w:rPr>
        <w:t>Perform functional testing and integration testing to verify that existing features work as intended and new changes do not introduce unexpected issues.</w:t>
      </w:r>
    </w:p>
    <w:p w14:paraId="01522075" w14:textId="77777777" w:rsidR="001909DC" w:rsidRDefault="001909DC">
      <w:pPr>
        <w:pStyle w:val="BodyText2"/>
        <w:spacing w:line="360" w:lineRule="auto"/>
        <w:ind w:left="1368"/>
        <w:jc w:val="both"/>
        <w:rPr>
          <w:rFonts w:ascii="Verdana" w:eastAsia="Calibri" w:hAnsi="Verdana"/>
          <w:szCs w:val="22"/>
          <w:lang w:val="en-GB"/>
        </w:rPr>
      </w:pPr>
    </w:p>
    <w:p w14:paraId="46B3C86C"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Deliver the Modified Software</w:t>
      </w:r>
    </w:p>
    <w:p w14:paraId="7A1CBF9C" w14:textId="77777777" w:rsidR="001909DC" w:rsidRDefault="008D6866" w:rsidP="00FB6D74">
      <w:pPr>
        <w:pStyle w:val="BodyText2"/>
        <w:numPr>
          <w:ilvl w:val="3"/>
          <w:numId w:val="52"/>
        </w:numPr>
        <w:spacing w:line="360" w:lineRule="auto"/>
        <w:jc w:val="both"/>
        <w:rPr>
          <w:rFonts w:ascii="Verdana" w:eastAsia="Calibri" w:hAnsi="Verdana"/>
          <w:szCs w:val="22"/>
          <w:lang w:val="en-GB"/>
        </w:rPr>
      </w:pPr>
      <w:r>
        <w:rPr>
          <w:rFonts w:ascii="Verdana" w:eastAsia="Calibri" w:hAnsi="Verdana"/>
          <w:szCs w:val="22"/>
          <w:lang w:val="en-GB"/>
        </w:rPr>
        <w:t>Document the delivery procedures to ensure minimal impact on the user and the system due to unforeseen software failures not detected during testing; and</w:t>
      </w:r>
    </w:p>
    <w:p w14:paraId="3BEFA9F3" w14:textId="77777777" w:rsidR="001909DC" w:rsidRDefault="008D6866" w:rsidP="00FB6D74">
      <w:pPr>
        <w:pStyle w:val="BodyText2"/>
        <w:numPr>
          <w:ilvl w:val="3"/>
          <w:numId w:val="52"/>
        </w:numPr>
        <w:spacing w:line="360" w:lineRule="auto"/>
        <w:jc w:val="both"/>
        <w:rPr>
          <w:rFonts w:ascii="Verdana" w:eastAsia="Calibri" w:hAnsi="Verdana"/>
          <w:szCs w:val="22"/>
          <w:lang w:val="en-GB"/>
        </w:rPr>
      </w:pPr>
      <w:r>
        <w:rPr>
          <w:rFonts w:ascii="Verdana" w:eastAsia="Calibri" w:hAnsi="Verdana"/>
          <w:szCs w:val="22"/>
          <w:lang w:val="en-GB"/>
        </w:rPr>
        <w:t>Deploy the updated software to the production environment, follow established deployment processes to minimize disruptions and ensure a smooth transition.</w:t>
      </w:r>
    </w:p>
    <w:p w14:paraId="7457A6DE" w14:textId="77777777" w:rsidR="001909DC" w:rsidRDefault="001909DC">
      <w:pPr>
        <w:pStyle w:val="BodyText2"/>
        <w:spacing w:line="360" w:lineRule="auto"/>
        <w:ind w:left="1368"/>
        <w:jc w:val="both"/>
        <w:rPr>
          <w:rFonts w:ascii="Verdana" w:eastAsia="Calibri" w:hAnsi="Verdana"/>
          <w:szCs w:val="22"/>
          <w:lang w:val="en-GB"/>
        </w:rPr>
      </w:pPr>
    </w:p>
    <w:p w14:paraId="61A97973"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User Training and Support</w:t>
      </w:r>
    </w:p>
    <w:p w14:paraId="3DA512B6" w14:textId="77777777" w:rsidR="001909DC" w:rsidRDefault="008D6866" w:rsidP="00FB6D74">
      <w:pPr>
        <w:pStyle w:val="BodyText2"/>
        <w:numPr>
          <w:ilvl w:val="3"/>
          <w:numId w:val="53"/>
        </w:numPr>
        <w:spacing w:line="360" w:lineRule="auto"/>
        <w:jc w:val="both"/>
        <w:rPr>
          <w:rFonts w:ascii="Verdana" w:eastAsia="Calibri" w:hAnsi="Verdana"/>
          <w:szCs w:val="22"/>
          <w:lang w:val="en-GB"/>
        </w:rPr>
      </w:pPr>
      <w:r>
        <w:rPr>
          <w:rFonts w:ascii="Verdana" w:eastAsia="Calibri" w:hAnsi="Verdana"/>
          <w:szCs w:val="22"/>
          <w:lang w:val="en-GB"/>
        </w:rPr>
        <w:t>Provide necessary training and support to users for using the updated software;</w:t>
      </w:r>
    </w:p>
    <w:p w14:paraId="00CB931B" w14:textId="77777777" w:rsidR="001909DC" w:rsidRDefault="008D6866" w:rsidP="00FB6D74">
      <w:pPr>
        <w:pStyle w:val="BodyText2"/>
        <w:numPr>
          <w:ilvl w:val="3"/>
          <w:numId w:val="53"/>
        </w:numPr>
        <w:spacing w:line="360" w:lineRule="auto"/>
        <w:jc w:val="both"/>
        <w:rPr>
          <w:rFonts w:ascii="Verdana" w:eastAsia="Calibri" w:hAnsi="Verdana"/>
          <w:szCs w:val="22"/>
          <w:lang w:val="en-GB"/>
        </w:rPr>
      </w:pPr>
      <w:r>
        <w:rPr>
          <w:rFonts w:ascii="Verdana" w:eastAsia="Calibri" w:hAnsi="Verdana"/>
          <w:szCs w:val="22"/>
          <w:lang w:val="en-GB"/>
        </w:rPr>
        <w:t>Communicate the changes, new features, and any known issues; and</w:t>
      </w:r>
    </w:p>
    <w:p w14:paraId="1CD7351F" w14:textId="77777777" w:rsidR="001909DC" w:rsidRDefault="008D6866" w:rsidP="00FB6D74">
      <w:pPr>
        <w:pStyle w:val="BodyText2"/>
        <w:numPr>
          <w:ilvl w:val="3"/>
          <w:numId w:val="53"/>
        </w:numPr>
        <w:spacing w:line="360" w:lineRule="auto"/>
        <w:jc w:val="both"/>
        <w:rPr>
          <w:rFonts w:ascii="Verdana" w:eastAsia="Calibri" w:hAnsi="Verdana"/>
          <w:szCs w:val="22"/>
          <w:lang w:val="en-GB"/>
        </w:rPr>
      </w:pPr>
      <w:r>
        <w:rPr>
          <w:rFonts w:ascii="Verdana" w:eastAsia="Calibri" w:hAnsi="Verdana"/>
          <w:szCs w:val="22"/>
          <w:lang w:val="en-GB"/>
        </w:rPr>
        <w:t>Address user queries and issues promptly to ensure a positive user experience.</w:t>
      </w:r>
    </w:p>
    <w:p w14:paraId="071DB697" w14:textId="77777777" w:rsidR="001909DC" w:rsidRDefault="001909DC">
      <w:pPr>
        <w:pStyle w:val="BodyText2"/>
        <w:spacing w:line="360" w:lineRule="auto"/>
        <w:ind w:left="1368"/>
        <w:jc w:val="both"/>
        <w:rPr>
          <w:rFonts w:ascii="Verdana" w:eastAsia="Calibri" w:hAnsi="Verdana"/>
          <w:szCs w:val="22"/>
          <w:lang w:val="en-GB"/>
        </w:rPr>
      </w:pPr>
    </w:p>
    <w:p w14:paraId="19F2730C"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Document the Changes</w:t>
      </w:r>
    </w:p>
    <w:p w14:paraId="05344753" w14:textId="77777777" w:rsidR="001909DC" w:rsidRDefault="008D6866" w:rsidP="00FB6D74">
      <w:pPr>
        <w:pStyle w:val="BodyText2"/>
        <w:numPr>
          <w:ilvl w:val="3"/>
          <w:numId w:val="54"/>
        </w:numPr>
        <w:spacing w:line="360" w:lineRule="auto"/>
        <w:jc w:val="both"/>
        <w:rPr>
          <w:rFonts w:ascii="Verdana" w:eastAsia="Calibri" w:hAnsi="Verdana"/>
          <w:szCs w:val="22"/>
          <w:lang w:val="en-GB"/>
        </w:rPr>
      </w:pPr>
      <w:r>
        <w:rPr>
          <w:rFonts w:ascii="Verdana" w:eastAsia="Calibri" w:hAnsi="Verdana"/>
          <w:szCs w:val="22"/>
          <w:lang w:val="en-GB"/>
        </w:rPr>
        <w:t>Develop a thorough documentation of the maintenance activities performed, including the changes made, reasons for the changes, and any issues encountered.</w:t>
      </w:r>
    </w:p>
    <w:p w14:paraId="41A10093" w14:textId="77777777" w:rsidR="001909DC" w:rsidRDefault="001909DC">
      <w:pPr>
        <w:pStyle w:val="BodyText2"/>
        <w:spacing w:line="360" w:lineRule="auto"/>
        <w:ind w:left="1368"/>
        <w:jc w:val="both"/>
        <w:rPr>
          <w:rFonts w:ascii="Verdana" w:eastAsia="Calibri" w:hAnsi="Verdana"/>
          <w:szCs w:val="22"/>
          <w:lang w:val="en-GB"/>
        </w:rPr>
      </w:pPr>
    </w:p>
    <w:p w14:paraId="589FD92F" w14:textId="77777777" w:rsidR="001909DC" w:rsidRDefault="008D6866" w:rsidP="00FB6D74">
      <w:pPr>
        <w:pStyle w:val="ListParagraph"/>
        <w:numPr>
          <w:ilvl w:val="3"/>
          <w:numId w:val="44"/>
        </w:numPr>
        <w:spacing w:before="120" w:after="120" w:line="360" w:lineRule="auto"/>
        <w:ind w:left="2070"/>
        <w:jc w:val="both"/>
        <w:rPr>
          <w:rFonts w:ascii="Verdana" w:hAnsi="Verdana"/>
          <w:b/>
          <w:bCs/>
          <w:szCs w:val="22"/>
        </w:rPr>
      </w:pPr>
      <w:r>
        <w:rPr>
          <w:rFonts w:ascii="Verdana" w:hAnsi="Verdana"/>
          <w:b/>
          <w:bCs/>
          <w:szCs w:val="22"/>
        </w:rPr>
        <w:t>Monitor and Evaluate</w:t>
      </w:r>
    </w:p>
    <w:p w14:paraId="075BD710" w14:textId="77777777" w:rsidR="001909DC" w:rsidRDefault="008D6866" w:rsidP="00FB6D74">
      <w:pPr>
        <w:pStyle w:val="BodyText2"/>
        <w:numPr>
          <w:ilvl w:val="3"/>
          <w:numId w:val="55"/>
        </w:numPr>
        <w:spacing w:line="360" w:lineRule="auto"/>
        <w:jc w:val="both"/>
        <w:rPr>
          <w:rFonts w:ascii="Verdana" w:eastAsia="Calibri" w:hAnsi="Verdana"/>
          <w:szCs w:val="22"/>
          <w:lang w:val="en-GB"/>
        </w:rPr>
      </w:pPr>
      <w:r>
        <w:rPr>
          <w:rFonts w:ascii="Verdana" w:eastAsia="Calibri" w:hAnsi="Verdana"/>
          <w:szCs w:val="22"/>
          <w:lang w:val="en-GB"/>
        </w:rPr>
        <w:t>Continuously monitor the software in the production environment;</w:t>
      </w:r>
    </w:p>
    <w:p w14:paraId="6956455F" w14:textId="77777777" w:rsidR="001909DC" w:rsidRDefault="008D6866" w:rsidP="00FB6D74">
      <w:pPr>
        <w:pStyle w:val="BodyText2"/>
        <w:numPr>
          <w:ilvl w:val="3"/>
          <w:numId w:val="55"/>
        </w:numPr>
        <w:spacing w:line="360" w:lineRule="auto"/>
        <w:jc w:val="both"/>
        <w:rPr>
          <w:rFonts w:ascii="Verdana" w:eastAsia="Calibri" w:hAnsi="Verdana"/>
          <w:szCs w:val="22"/>
          <w:lang w:val="en-GB"/>
        </w:rPr>
      </w:pPr>
      <w:r>
        <w:rPr>
          <w:rFonts w:ascii="Verdana" w:eastAsia="Calibri" w:hAnsi="Verdana"/>
          <w:szCs w:val="22"/>
          <w:lang w:val="en-GB"/>
        </w:rPr>
        <w:t>Monitor performance and error logs to identify any new issues or areas for improvement; and</w:t>
      </w:r>
    </w:p>
    <w:p w14:paraId="2DB02F12" w14:textId="77777777" w:rsidR="001909DC" w:rsidRDefault="008D6866" w:rsidP="00FB6D74">
      <w:pPr>
        <w:pStyle w:val="BodyText2"/>
        <w:numPr>
          <w:ilvl w:val="3"/>
          <w:numId w:val="55"/>
        </w:numPr>
        <w:spacing w:line="360" w:lineRule="auto"/>
        <w:jc w:val="both"/>
        <w:rPr>
          <w:rFonts w:ascii="Verdana" w:eastAsia="Calibri" w:hAnsi="Verdana"/>
          <w:szCs w:val="22"/>
          <w:lang w:val="en-GB"/>
        </w:rPr>
      </w:pPr>
      <w:r>
        <w:rPr>
          <w:rFonts w:ascii="Verdana" w:eastAsia="Calibri" w:hAnsi="Verdana"/>
          <w:szCs w:val="22"/>
          <w:lang w:val="en-GB"/>
        </w:rPr>
        <w:t>Collect feedback from users to understand their experience and identify potential enhancements.</w:t>
      </w:r>
    </w:p>
    <w:p w14:paraId="5B0A8C0C" w14:textId="77777777" w:rsidR="001909DC" w:rsidRDefault="001909DC">
      <w:pPr>
        <w:pStyle w:val="BodyText2"/>
        <w:spacing w:line="360" w:lineRule="auto"/>
        <w:ind w:left="1368"/>
        <w:jc w:val="both"/>
        <w:rPr>
          <w:rFonts w:ascii="Verdana" w:eastAsia="Calibri" w:hAnsi="Verdana"/>
          <w:szCs w:val="22"/>
          <w:lang w:val="en-GB"/>
        </w:rPr>
      </w:pPr>
    </w:p>
    <w:p w14:paraId="3EAB7F47" w14:textId="77777777" w:rsidR="001909DC" w:rsidRDefault="008D6866">
      <w:pPr>
        <w:pStyle w:val="Heading2"/>
        <w:keepLines/>
        <w:numPr>
          <w:ilvl w:val="2"/>
          <w:numId w:val="4"/>
        </w:numPr>
        <w:tabs>
          <w:tab w:val="clear" w:pos="1418"/>
        </w:tabs>
        <w:spacing w:before="0" w:after="0" w:line="360" w:lineRule="auto"/>
        <w:jc w:val="both"/>
        <w:rPr>
          <w:rFonts w:ascii="Verdana" w:hAnsi="Verdana"/>
          <w:b/>
          <w:sz w:val="22"/>
          <w:szCs w:val="22"/>
        </w:rPr>
      </w:pPr>
      <w:bookmarkStart w:id="41" w:name="_Toc142033357"/>
      <w:r>
        <w:rPr>
          <w:rFonts w:ascii="Verdana" w:hAnsi="Verdana"/>
          <w:b/>
          <w:sz w:val="22"/>
          <w:szCs w:val="22"/>
        </w:rPr>
        <w:t>Patch Management Procedures</w:t>
      </w:r>
      <w:bookmarkEnd w:id="41"/>
    </w:p>
    <w:p w14:paraId="543E953E" w14:textId="77777777" w:rsidR="001909DC" w:rsidRDefault="008D6866">
      <w:pPr>
        <w:spacing w:line="360" w:lineRule="auto"/>
        <w:jc w:val="both"/>
        <w:rPr>
          <w:rFonts w:ascii="Verdana" w:hAnsi="Verdana"/>
          <w:szCs w:val="22"/>
        </w:rPr>
      </w:pPr>
      <w:r>
        <w:rPr>
          <w:rFonts w:ascii="Verdana" w:hAnsi="Verdana"/>
          <w:szCs w:val="22"/>
        </w:rPr>
        <w:t>These procedures involve the systematic process of identifying, evaluating, testing, and deploying patches or updates provided by software vendors to address vulnerabilities, fix bugs, and improve software functionality. Here is an outline of patch management procedures: -</w:t>
      </w:r>
    </w:p>
    <w:p w14:paraId="7FF04C2D" w14:textId="77777777" w:rsidR="001909DC" w:rsidRDefault="008D6866" w:rsidP="00FB6D74">
      <w:pPr>
        <w:pStyle w:val="ListParagraph"/>
        <w:numPr>
          <w:ilvl w:val="3"/>
          <w:numId w:val="56"/>
        </w:numPr>
        <w:spacing w:before="120" w:after="120" w:line="360" w:lineRule="auto"/>
        <w:ind w:left="2880" w:hanging="1440"/>
        <w:jc w:val="both"/>
        <w:rPr>
          <w:rFonts w:ascii="Verdana" w:hAnsi="Verdana"/>
          <w:b/>
          <w:bCs/>
          <w:szCs w:val="22"/>
        </w:rPr>
      </w:pPr>
      <w:r>
        <w:rPr>
          <w:rFonts w:ascii="Verdana" w:hAnsi="Verdana"/>
          <w:b/>
          <w:bCs/>
          <w:szCs w:val="22"/>
        </w:rPr>
        <w:t>Patch Identification</w:t>
      </w:r>
    </w:p>
    <w:p w14:paraId="40A766B0" w14:textId="77777777" w:rsidR="001909DC" w:rsidRDefault="008D6866" w:rsidP="00FB6D74">
      <w:pPr>
        <w:pStyle w:val="BodyText2"/>
        <w:numPr>
          <w:ilvl w:val="3"/>
          <w:numId w:val="57"/>
        </w:numPr>
        <w:spacing w:line="360" w:lineRule="auto"/>
        <w:jc w:val="both"/>
        <w:rPr>
          <w:rFonts w:ascii="Verdana" w:eastAsia="Calibri" w:hAnsi="Verdana"/>
          <w:szCs w:val="22"/>
          <w:lang w:val="en-GB"/>
        </w:rPr>
      </w:pPr>
      <w:r>
        <w:rPr>
          <w:rFonts w:ascii="Verdana" w:eastAsia="Calibri" w:hAnsi="Verdana"/>
          <w:szCs w:val="22"/>
          <w:lang w:val="en-GB"/>
        </w:rPr>
        <w:t>Regularly monitor software vendors' websites, security advisories, mailing lists, and other trusted sources to stay updated on the latest patches and updates;</w:t>
      </w:r>
    </w:p>
    <w:p w14:paraId="711B5004" w14:textId="77777777" w:rsidR="001909DC" w:rsidRDefault="008D6866" w:rsidP="00FB6D74">
      <w:pPr>
        <w:pStyle w:val="BodyText2"/>
        <w:numPr>
          <w:ilvl w:val="3"/>
          <w:numId w:val="57"/>
        </w:numPr>
        <w:spacing w:line="360" w:lineRule="auto"/>
        <w:jc w:val="both"/>
        <w:rPr>
          <w:rFonts w:ascii="Verdana" w:eastAsia="Calibri" w:hAnsi="Verdana"/>
          <w:szCs w:val="22"/>
          <w:lang w:val="en-GB"/>
        </w:rPr>
      </w:pPr>
      <w:r>
        <w:rPr>
          <w:rFonts w:ascii="Verdana" w:eastAsia="Calibri" w:hAnsi="Verdana"/>
          <w:szCs w:val="22"/>
          <w:lang w:val="en-GB"/>
        </w:rPr>
        <w:t xml:space="preserve">Conduct quarterly vulnerability assessments to identify potential security vulnerabilities within </w:t>
      </w:r>
      <w:r>
        <w:rPr>
          <w:rFonts w:ascii="Verdana" w:hAnsi="Verdana" w:cs="Arial"/>
          <w:b/>
          <w:color w:val="44546A" w:themeColor="text2"/>
          <w:szCs w:val="22"/>
        </w:rPr>
        <w:t>&lt;&lt; include the name of the institution &gt;&gt;</w:t>
      </w:r>
      <w:r>
        <w:rPr>
          <w:rFonts w:ascii="Verdana" w:eastAsia="Calibri" w:hAnsi="Verdana"/>
          <w:szCs w:val="22"/>
          <w:lang w:val="en-GB"/>
        </w:rPr>
        <w:t>’s systems; and</w:t>
      </w:r>
    </w:p>
    <w:p w14:paraId="3FD9A0BD" w14:textId="77777777" w:rsidR="001909DC" w:rsidRDefault="008D6866" w:rsidP="00FB6D74">
      <w:pPr>
        <w:pStyle w:val="BodyText2"/>
        <w:numPr>
          <w:ilvl w:val="3"/>
          <w:numId w:val="57"/>
        </w:numPr>
        <w:spacing w:line="360" w:lineRule="auto"/>
        <w:jc w:val="both"/>
        <w:rPr>
          <w:rFonts w:ascii="Verdana" w:eastAsia="Calibri" w:hAnsi="Verdana"/>
          <w:szCs w:val="22"/>
          <w:lang w:val="en-GB"/>
        </w:rPr>
      </w:pPr>
      <w:r>
        <w:rPr>
          <w:rFonts w:ascii="Verdana" w:eastAsia="Calibri" w:hAnsi="Verdana"/>
          <w:szCs w:val="22"/>
          <w:lang w:val="en-GB"/>
        </w:rPr>
        <w:t xml:space="preserve">Assess the severity and impact of identified vulnerabilities to prioritize patching based on the risk they pose to the </w:t>
      </w:r>
      <w:r>
        <w:rPr>
          <w:rFonts w:ascii="Verdana" w:hAnsi="Verdana" w:cs="Arial"/>
          <w:b/>
          <w:color w:val="44546A" w:themeColor="text2"/>
          <w:szCs w:val="22"/>
        </w:rPr>
        <w:t>&lt;&lt; include the name of the institution &gt;&gt;</w:t>
      </w:r>
      <w:r>
        <w:rPr>
          <w:rFonts w:ascii="Verdana" w:eastAsia="Calibri" w:hAnsi="Verdana"/>
          <w:szCs w:val="22"/>
          <w:lang w:val="en-GB"/>
        </w:rPr>
        <w:t>’s systems and data.</w:t>
      </w:r>
    </w:p>
    <w:p w14:paraId="1AF85318" w14:textId="77777777" w:rsidR="001909DC" w:rsidRDefault="001909DC">
      <w:pPr>
        <w:pStyle w:val="ListParagraph"/>
        <w:spacing w:after="160" w:line="360" w:lineRule="auto"/>
        <w:contextualSpacing/>
        <w:jc w:val="both"/>
        <w:rPr>
          <w:rFonts w:ascii="Verdana" w:hAnsi="Verdana"/>
          <w:szCs w:val="22"/>
        </w:rPr>
      </w:pPr>
    </w:p>
    <w:p w14:paraId="439890CB" w14:textId="77777777" w:rsidR="001909DC" w:rsidRDefault="008D6866" w:rsidP="00FB6D74">
      <w:pPr>
        <w:pStyle w:val="ListParagraph"/>
        <w:numPr>
          <w:ilvl w:val="3"/>
          <w:numId w:val="56"/>
        </w:numPr>
        <w:spacing w:before="120" w:after="120" w:line="360" w:lineRule="auto"/>
        <w:ind w:left="2880" w:hanging="1440"/>
        <w:jc w:val="both"/>
        <w:rPr>
          <w:rFonts w:ascii="Verdana" w:hAnsi="Verdana"/>
          <w:b/>
          <w:bCs/>
          <w:szCs w:val="22"/>
        </w:rPr>
      </w:pPr>
      <w:r>
        <w:rPr>
          <w:rFonts w:ascii="Verdana" w:hAnsi="Verdana"/>
          <w:b/>
          <w:bCs/>
          <w:szCs w:val="22"/>
        </w:rPr>
        <w:t>Patch Evaluation and Testing</w:t>
      </w:r>
    </w:p>
    <w:p w14:paraId="4EF783C0" w14:textId="77777777" w:rsidR="001909DC" w:rsidRDefault="008D6866">
      <w:pPr>
        <w:spacing w:line="360" w:lineRule="auto"/>
        <w:jc w:val="both"/>
        <w:rPr>
          <w:rFonts w:ascii="Verdana" w:hAnsi="Verdana"/>
          <w:szCs w:val="22"/>
        </w:rPr>
      </w:pPr>
      <w:r>
        <w:rPr>
          <w:rFonts w:ascii="Verdana" w:hAnsi="Verdana"/>
          <w:szCs w:val="22"/>
        </w:rPr>
        <w:lastRenderedPageBreak/>
        <w:t>Perform patch testing and evaluation by using test environment that mirrors the production environment.</w:t>
      </w:r>
    </w:p>
    <w:p w14:paraId="08864BF3" w14:textId="77777777" w:rsidR="001909DC" w:rsidRDefault="008D6866" w:rsidP="00FB6D74">
      <w:pPr>
        <w:pStyle w:val="BodyText2"/>
        <w:numPr>
          <w:ilvl w:val="3"/>
          <w:numId w:val="58"/>
        </w:numPr>
        <w:spacing w:line="360" w:lineRule="auto"/>
        <w:jc w:val="both"/>
        <w:rPr>
          <w:rFonts w:ascii="Verdana" w:eastAsia="Calibri" w:hAnsi="Verdana"/>
          <w:szCs w:val="22"/>
          <w:lang w:val="en-GB"/>
        </w:rPr>
      </w:pPr>
      <w:r>
        <w:rPr>
          <w:rFonts w:ascii="Verdana" w:eastAsia="Calibri" w:hAnsi="Verdana"/>
          <w:szCs w:val="22"/>
          <w:lang w:val="en-GB"/>
        </w:rPr>
        <w:t>Test and evaluate the impact of patches on system configurations and software dependencies; and</w:t>
      </w:r>
    </w:p>
    <w:p w14:paraId="231C4BAC" w14:textId="77777777" w:rsidR="001909DC" w:rsidRDefault="008D6866" w:rsidP="00FB6D74">
      <w:pPr>
        <w:pStyle w:val="BodyText2"/>
        <w:numPr>
          <w:ilvl w:val="3"/>
          <w:numId w:val="58"/>
        </w:numPr>
        <w:spacing w:line="360" w:lineRule="auto"/>
        <w:jc w:val="both"/>
        <w:rPr>
          <w:rFonts w:ascii="Verdana" w:eastAsia="Calibri" w:hAnsi="Verdana"/>
          <w:szCs w:val="22"/>
          <w:lang w:val="en-GB"/>
        </w:rPr>
      </w:pPr>
      <w:r>
        <w:rPr>
          <w:rFonts w:ascii="Verdana" w:eastAsia="Calibri" w:hAnsi="Verdana"/>
          <w:szCs w:val="22"/>
          <w:lang w:val="en-GB"/>
        </w:rPr>
        <w:t>Perform functional and regression testing to ensure that the patch does not introduce new issues or affect system performance, functionality, or user experience.</w:t>
      </w:r>
    </w:p>
    <w:p w14:paraId="0F8FC746" w14:textId="77777777" w:rsidR="001909DC" w:rsidRDefault="008D6866" w:rsidP="00FB6D74">
      <w:pPr>
        <w:pStyle w:val="ListParagraph"/>
        <w:numPr>
          <w:ilvl w:val="3"/>
          <w:numId w:val="56"/>
        </w:numPr>
        <w:spacing w:before="120" w:after="120" w:line="360" w:lineRule="auto"/>
        <w:ind w:left="2880" w:hanging="1440"/>
        <w:jc w:val="both"/>
        <w:rPr>
          <w:rFonts w:ascii="Verdana" w:hAnsi="Verdana"/>
          <w:b/>
          <w:bCs/>
          <w:szCs w:val="22"/>
        </w:rPr>
      </w:pPr>
      <w:r>
        <w:rPr>
          <w:rFonts w:ascii="Verdana" w:hAnsi="Verdana"/>
          <w:b/>
          <w:bCs/>
          <w:szCs w:val="22"/>
        </w:rPr>
        <w:t>Patch Deployment</w:t>
      </w:r>
    </w:p>
    <w:p w14:paraId="19DC8E57" w14:textId="77777777" w:rsidR="001909DC" w:rsidRDefault="008D6866" w:rsidP="00FB6D74">
      <w:pPr>
        <w:pStyle w:val="BodyText2"/>
        <w:numPr>
          <w:ilvl w:val="3"/>
          <w:numId w:val="59"/>
        </w:numPr>
        <w:spacing w:line="360" w:lineRule="auto"/>
        <w:jc w:val="both"/>
        <w:rPr>
          <w:rFonts w:ascii="Verdana" w:eastAsia="Calibri" w:hAnsi="Verdana"/>
          <w:szCs w:val="22"/>
          <w:lang w:val="en-GB"/>
        </w:rPr>
      </w:pPr>
      <w:r>
        <w:rPr>
          <w:rFonts w:ascii="Verdana" w:eastAsia="Calibri" w:hAnsi="Verdana"/>
          <w:szCs w:val="22"/>
          <w:lang w:val="en-GB"/>
        </w:rPr>
        <w:t>Develop a patch deployment schedule that minimizes disruptions and ensures that critical systems receive priority attention while considering maintenance schedule and user impact;</w:t>
      </w:r>
    </w:p>
    <w:p w14:paraId="3D4D6524" w14:textId="77777777" w:rsidR="001909DC" w:rsidRDefault="008D6866" w:rsidP="00FB6D74">
      <w:pPr>
        <w:pStyle w:val="BodyText2"/>
        <w:numPr>
          <w:ilvl w:val="3"/>
          <w:numId w:val="59"/>
        </w:numPr>
        <w:spacing w:line="360" w:lineRule="auto"/>
        <w:jc w:val="both"/>
        <w:rPr>
          <w:rFonts w:ascii="Verdana" w:eastAsia="Calibri" w:hAnsi="Verdana"/>
          <w:szCs w:val="22"/>
          <w:lang w:val="en-GB"/>
        </w:rPr>
      </w:pPr>
      <w:r>
        <w:rPr>
          <w:rFonts w:ascii="Verdana" w:eastAsia="Calibri" w:hAnsi="Verdana"/>
          <w:szCs w:val="22"/>
          <w:lang w:val="en-GB"/>
        </w:rPr>
        <w:t>Perform the patch deployment process using deployment tool to streamline the distribution and installation of patches across the intended systems;</w:t>
      </w:r>
    </w:p>
    <w:p w14:paraId="5D2DDF22" w14:textId="77777777" w:rsidR="001909DC" w:rsidRDefault="008D6866" w:rsidP="00FB6D74">
      <w:pPr>
        <w:pStyle w:val="BodyText2"/>
        <w:numPr>
          <w:ilvl w:val="3"/>
          <w:numId w:val="59"/>
        </w:numPr>
        <w:spacing w:line="360" w:lineRule="auto"/>
        <w:jc w:val="both"/>
        <w:rPr>
          <w:rFonts w:ascii="Verdana" w:eastAsia="Calibri" w:hAnsi="Verdana"/>
          <w:szCs w:val="22"/>
          <w:lang w:val="en-GB"/>
        </w:rPr>
      </w:pPr>
      <w:r>
        <w:rPr>
          <w:rFonts w:ascii="Verdana" w:eastAsia="Calibri" w:hAnsi="Verdana"/>
          <w:szCs w:val="22"/>
          <w:lang w:val="en-GB"/>
        </w:rPr>
        <w:t>Perform post-deployment to confirm that the patches have been successfully applied and address the identified vulnerabilities or issues; and</w:t>
      </w:r>
    </w:p>
    <w:p w14:paraId="43D5F903" w14:textId="77777777" w:rsidR="001909DC" w:rsidRDefault="008D6866" w:rsidP="00FB6D74">
      <w:pPr>
        <w:pStyle w:val="BodyText2"/>
        <w:numPr>
          <w:ilvl w:val="3"/>
          <w:numId w:val="59"/>
        </w:numPr>
        <w:spacing w:line="360" w:lineRule="auto"/>
        <w:jc w:val="both"/>
        <w:rPr>
          <w:rFonts w:ascii="Verdana" w:hAnsi="Verdana"/>
          <w:szCs w:val="22"/>
        </w:rPr>
      </w:pPr>
      <w:r>
        <w:rPr>
          <w:rFonts w:ascii="Verdana" w:eastAsia="Calibri" w:hAnsi="Verdana"/>
          <w:szCs w:val="22"/>
          <w:lang w:val="en-GB"/>
        </w:rPr>
        <w:t>Implement systems or tools to monitor and track patch compliance, ensuring that all systems and software components have the latest security patches installed.</w:t>
      </w:r>
    </w:p>
    <w:p w14:paraId="02BEC3E2" w14:textId="77777777" w:rsidR="001909DC" w:rsidRDefault="008D6866" w:rsidP="00FB6D74">
      <w:pPr>
        <w:pStyle w:val="ListParagraph"/>
        <w:numPr>
          <w:ilvl w:val="3"/>
          <w:numId w:val="56"/>
        </w:numPr>
        <w:spacing w:before="120" w:after="120" w:line="360" w:lineRule="auto"/>
        <w:ind w:left="2880" w:hanging="1440"/>
        <w:jc w:val="both"/>
        <w:rPr>
          <w:rFonts w:ascii="Verdana" w:hAnsi="Verdana"/>
          <w:b/>
          <w:bCs/>
          <w:szCs w:val="22"/>
        </w:rPr>
      </w:pPr>
      <w:r>
        <w:rPr>
          <w:rFonts w:ascii="Verdana" w:hAnsi="Verdana"/>
          <w:b/>
          <w:bCs/>
          <w:szCs w:val="22"/>
        </w:rPr>
        <w:t>Documentation</w:t>
      </w:r>
    </w:p>
    <w:p w14:paraId="6B6D55C5" w14:textId="77777777" w:rsidR="001909DC" w:rsidRDefault="008D6866" w:rsidP="00FB6D74">
      <w:pPr>
        <w:pStyle w:val="BodyText2"/>
        <w:numPr>
          <w:ilvl w:val="3"/>
          <w:numId w:val="60"/>
        </w:numPr>
        <w:spacing w:line="360" w:lineRule="auto"/>
        <w:jc w:val="both"/>
        <w:rPr>
          <w:rFonts w:ascii="Verdana" w:eastAsia="Calibri" w:hAnsi="Verdana"/>
          <w:szCs w:val="22"/>
          <w:lang w:val="en-GB"/>
        </w:rPr>
      </w:pPr>
      <w:r>
        <w:rPr>
          <w:rFonts w:ascii="Verdana" w:eastAsia="Calibri" w:hAnsi="Verdana"/>
          <w:szCs w:val="22"/>
          <w:lang w:val="en-GB"/>
        </w:rPr>
        <w:t>Document the patch management process, including the rationale for patch prioritization, testing results, deployment schedules, and any incidents or exceptions encountered during the process; and</w:t>
      </w:r>
    </w:p>
    <w:p w14:paraId="5C8047E6" w14:textId="77777777" w:rsidR="001909DC" w:rsidRDefault="008D6866" w:rsidP="00FB6D74">
      <w:pPr>
        <w:pStyle w:val="BodyText2"/>
        <w:numPr>
          <w:ilvl w:val="3"/>
          <w:numId w:val="60"/>
        </w:numPr>
        <w:spacing w:line="360" w:lineRule="auto"/>
        <w:jc w:val="both"/>
        <w:rPr>
          <w:rFonts w:ascii="Verdana" w:eastAsia="Calibri" w:hAnsi="Verdana"/>
          <w:szCs w:val="22"/>
          <w:lang w:val="en-GB"/>
        </w:rPr>
      </w:pPr>
      <w:r>
        <w:rPr>
          <w:rFonts w:ascii="Verdana" w:eastAsia="Calibri" w:hAnsi="Verdana"/>
          <w:szCs w:val="22"/>
          <w:lang w:val="en-GB"/>
        </w:rPr>
        <w:t>Develop and maintain a comprehensive inventory of all applied patches, including information on the software, version, patch level, deployment date, and any related notes or observations.</w:t>
      </w:r>
    </w:p>
    <w:p w14:paraId="40533186" w14:textId="77777777" w:rsidR="001909DC" w:rsidRDefault="001909DC">
      <w:pPr>
        <w:pStyle w:val="BodyText2"/>
        <w:spacing w:line="360" w:lineRule="auto"/>
        <w:ind w:left="1368"/>
        <w:jc w:val="both"/>
        <w:rPr>
          <w:rFonts w:ascii="Verdana" w:eastAsia="Calibri" w:hAnsi="Verdana"/>
          <w:szCs w:val="22"/>
          <w:lang w:val="en-GB"/>
        </w:rPr>
      </w:pPr>
    </w:p>
    <w:p w14:paraId="529FBBE4" w14:textId="77777777" w:rsidR="001909DC" w:rsidRDefault="001909DC">
      <w:pPr>
        <w:pStyle w:val="BodyText2"/>
        <w:spacing w:line="360" w:lineRule="auto"/>
        <w:ind w:left="1368"/>
        <w:jc w:val="both"/>
        <w:rPr>
          <w:rFonts w:ascii="Verdana" w:eastAsia="Calibri" w:hAnsi="Verdana"/>
          <w:szCs w:val="22"/>
          <w:lang w:val="en-GB"/>
        </w:rPr>
      </w:pPr>
    </w:p>
    <w:p w14:paraId="54F80E57" w14:textId="77777777" w:rsidR="001909DC" w:rsidRDefault="008D6866">
      <w:pPr>
        <w:pStyle w:val="Heading1"/>
        <w:numPr>
          <w:ilvl w:val="0"/>
          <w:numId w:val="4"/>
        </w:numPr>
        <w:spacing w:before="0" w:after="0" w:line="360" w:lineRule="auto"/>
        <w:jc w:val="both"/>
        <w:rPr>
          <w:rFonts w:ascii="Verdana" w:eastAsia="Calibri" w:hAnsi="Verdana"/>
          <w:szCs w:val="22"/>
          <w:lang w:val="en-GB"/>
        </w:rPr>
      </w:pPr>
      <w:bookmarkStart w:id="42" w:name="_Toc142033358"/>
      <w:r>
        <w:rPr>
          <w:rFonts w:ascii="Verdana" w:eastAsia="Calibri" w:hAnsi="Verdana"/>
          <w:szCs w:val="22"/>
          <w:lang w:val="en-GB"/>
        </w:rPr>
        <w:t>IMPLEMENTATION, ENFORCEMENT AND REVIEW</w:t>
      </w:r>
      <w:bookmarkEnd w:id="42"/>
      <w:r>
        <w:rPr>
          <w:rFonts w:ascii="Verdana" w:eastAsia="Calibri" w:hAnsi="Verdana"/>
          <w:szCs w:val="22"/>
          <w:lang w:val="en-GB"/>
        </w:rPr>
        <w:t xml:space="preserve"> </w:t>
      </w:r>
    </w:p>
    <w:p w14:paraId="4B4B0AC1" w14:textId="48C7992C" w:rsidR="001909DC" w:rsidRPr="008D6866" w:rsidRDefault="008D6866">
      <w:pPr>
        <w:pStyle w:val="BodyText2"/>
        <w:numPr>
          <w:ilvl w:val="1"/>
          <w:numId w:val="4"/>
        </w:numPr>
        <w:spacing w:line="360" w:lineRule="auto"/>
        <w:jc w:val="both"/>
        <w:rPr>
          <w:rFonts w:ascii="Verdana" w:hAnsi="Verdana"/>
          <w:szCs w:val="22"/>
        </w:rPr>
      </w:pPr>
      <w:r w:rsidRPr="008D6866">
        <w:rPr>
          <w:rFonts w:ascii="Verdana" w:hAnsi="Verdana"/>
          <w:szCs w:val="22"/>
        </w:rPr>
        <w:t xml:space="preserve">Effective upon being reviewed by </w:t>
      </w:r>
      <w:r w:rsidRPr="00F14C88">
        <w:rPr>
          <w:rFonts w:ascii="Verdana" w:hAnsi="Verdana" w:cs="Arial"/>
          <w:b/>
          <w:color w:val="44546A" w:themeColor="text2"/>
          <w:szCs w:val="22"/>
        </w:rPr>
        <w:t>&lt;&lt; include the name of the institution &gt;&gt;</w:t>
      </w:r>
      <w:r w:rsidRPr="008D6866">
        <w:rPr>
          <w:rFonts w:ascii="Verdana" w:hAnsi="Verdana"/>
          <w:szCs w:val="22"/>
        </w:rPr>
        <w:t xml:space="preserve"> Board of Directors and signed by the Board chairperson on its first page;</w:t>
      </w:r>
    </w:p>
    <w:p w14:paraId="18E85E37" w14:textId="2C4C14D6" w:rsidR="001909DC" w:rsidRPr="008D6866" w:rsidRDefault="008D6866">
      <w:pPr>
        <w:pStyle w:val="BodyText2"/>
        <w:numPr>
          <w:ilvl w:val="1"/>
          <w:numId w:val="4"/>
        </w:numPr>
        <w:spacing w:line="360" w:lineRule="auto"/>
        <w:jc w:val="both"/>
        <w:rPr>
          <w:rFonts w:ascii="Verdana" w:hAnsi="Verdana"/>
          <w:szCs w:val="22"/>
        </w:rPr>
      </w:pPr>
      <w:r w:rsidRPr="008D6866">
        <w:rPr>
          <w:rFonts w:ascii="Verdana" w:hAnsi="Verdana"/>
          <w:szCs w:val="22"/>
        </w:rPr>
        <w:lastRenderedPageBreak/>
        <w:t xml:space="preserve">Subjected to review at least once every three years or whenever necessary changes are needed and  </w:t>
      </w:r>
    </w:p>
    <w:p w14:paraId="25731E20" w14:textId="77777777" w:rsidR="001909DC" w:rsidRPr="008D6866" w:rsidRDefault="008D6866">
      <w:pPr>
        <w:pStyle w:val="BodyText2"/>
        <w:numPr>
          <w:ilvl w:val="1"/>
          <w:numId w:val="4"/>
        </w:numPr>
        <w:spacing w:line="360" w:lineRule="auto"/>
        <w:jc w:val="both"/>
        <w:rPr>
          <w:rFonts w:ascii="Verdana" w:hAnsi="Verdana"/>
          <w:szCs w:val="22"/>
        </w:rPr>
      </w:pPr>
      <w:r w:rsidRPr="008D6866">
        <w:rPr>
          <w:rFonts w:ascii="Verdana" w:hAnsi="Verdana"/>
          <w:szCs w:val="22"/>
        </w:rPr>
        <w:t xml:space="preserve">Consistently complied with, any exceptions to its application must duly be authorized by the Board chairman.  </w:t>
      </w:r>
    </w:p>
    <w:p w14:paraId="4C5789AA" w14:textId="77777777" w:rsidR="001909DC" w:rsidRDefault="001909DC">
      <w:pPr>
        <w:pStyle w:val="BodyText2"/>
        <w:spacing w:line="360" w:lineRule="auto"/>
        <w:ind w:left="1368"/>
        <w:jc w:val="both"/>
        <w:rPr>
          <w:rFonts w:ascii="Verdana" w:eastAsia="Calibri" w:hAnsi="Verdana"/>
          <w:szCs w:val="22"/>
          <w:lang w:val="en-GB"/>
        </w:rPr>
      </w:pPr>
    </w:p>
    <w:p w14:paraId="55492901" w14:textId="77777777" w:rsidR="001909DC" w:rsidRDefault="008D6866">
      <w:pPr>
        <w:pStyle w:val="Heading1"/>
        <w:numPr>
          <w:ilvl w:val="0"/>
          <w:numId w:val="4"/>
        </w:numPr>
        <w:spacing w:before="0" w:after="0" w:line="360" w:lineRule="auto"/>
        <w:jc w:val="both"/>
        <w:rPr>
          <w:rFonts w:ascii="Verdana" w:eastAsia="Calibri" w:hAnsi="Verdana"/>
          <w:szCs w:val="22"/>
          <w:lang w:val="en-GB"/>
        </w:rPr>
      </w:pPr>
      <w:bookmarkStart w:id="43" w:name="_Toc142033359"/>
      <w:r>
        <w:rPr>
          <w:rFonts w:ascii="Verdana" w:eastAsia="Calibri" w:hAnsi="Verdana"/>
          <w:szCs w:val="22"/>
          <w:lang w:val="en-GB"/>
        </w:rPr>
        <w:t>GROSSARY AND ACRONYMS</w:t>
      </w:r>
      <w:bookmarkEnd w:id="43"/>
    </w:p>
    <w:p w14:paraId="72B6FAEE" w14:textId="77777777" w:rsidR="001909DC" w:rsidRDefault="001909DC">
      <w:pPr>
        <w:pStyle w:val="BodyText1"/>
        <w:ind w:left="0"/>
        <w:rPr>
          <w:rFonts w:eastAsia="Calibri"/>
          <w:lang w:val="en-GB"/>
        </w:rPr>
      </w:pPr>
    </w:p>
    <w:p w14:paraId="70C5680E" w14:textId="77777777" w:rsidR="001909DC" w:rsidRDefault="008D6866">
      <w:pPr>
        <w:pStyle w:val="Heading1"/>
        <w:numPr>
          <w:ilvl w:val="1"/>
          <w:numId w:val="4"/>
        </w:numPr>
        <w:spacing w:before="0" w:after="0" w:line="360" w:lineRule="auto"/>
        <w:jc w:val="both"/>
        <w:rPr>
          <w:rFonts w:ascii="Verdana" w:eastAsia="Calibri" w:hAnsi="Verdana"/>
          <w:szCs w:val="22"/>
          <w:lang w:val="en-GB"/>
        </w:rPr>
      </w:pPr>
      <w:bookmarkStart w:id="44" w:name="_Toc142033360"/>
      <w:r>
        <w:rPr>
          <w:rFonts w:ascii="Verdana" w:eastAsia="Calibri" w:hAnsi="Verdana"/>
          <w:szCs w:val="22"/>
          <w:lang w:val="en-GB"/>
        </w:rPr>
        <w:t>Glossary</w:t>
      </w:r>
      <w:bookmarkEnd w:id="44"/>
    </w:p>
    <w:p w14:paraId="6035DAFE" w14:textId="77777777" w:rsidR="001909DC" w:rsidRDefault="001909DC">
      <w:pPr>
        <w:pStyle w:val="BodyText1"/>
        <w:ind w:left="0"/>
        <w:rPr>
          <w:rFonts w:eastAsia="Calibr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909DC" w14:paraId="50768AE7" w14:textId="77777777">
        <w:tc>
          <w:tcPr>
            <w:tcW w:w="4815" w:type="dxa"/>
          </w:tcPr>
          <w:p w14:paraId="0D1F307F" w14:textId="77777777" w:rsidR="001909DC" w:rsidRDefault="008D6866">
            <w:pPr>
              <w:pStyle w:val="BodyText1"/>
              <w:ind w:left="0"/>
              <w:rPr>
                <w:rFonts w:ascii="Verdana" w:eastAsia="Calibri" w:hAnsi="Verdana"/>
                <w:b/>
                <w:bCs/>
                <w:lang w:val="en-GB" w:eastAsia="en-GB"/>
              </w:rPr>
            </w:pPr>
            <w:r>
              <w:rPr>
                <w:rFonts w:ascii="Verdana" w:eastAsia="Calibri" w:hAnsi="Verdana"/>
                <w:b/>
                <w:bCs/>
                <w:lang w:val="en-GB" w:eastAsia="en-GB"/>
              </w:rPr>
              <w:t>ICT Development, Acquisition, Operation and Maintenance Procedures</w:t>
            </w:r>
          </w:p>
        </w:tc>
        <w:tc>
          <w:tcPr>
            <w:tcW w:w="4816" w:type="dxa"/>
          </w:tcPr>
          <w:p w14:paraId="00943309" w14:textId="77777777" w:rsidR="001909DC" w:rsidRDefault="008D6866">
            <w:pPr>
              <w:pStyle w:val="BodyText1"/>
              <w:spacing w:line="360" w:lineRule="auto"/>
              <w:ind w:left="0"/>
              <w:jc w:val="both"/>
              <w:rPr>
                <w:rFonts w:ascii="Verdana" w:eastAsia="Calibri" w:hAnsi="Verdana"/>
                <w:lang w:val="en-GB" w:eastAsia="en-GB"/>
              </w:rPr>
            </w:pPr>
            <w:r>
              <w:rPr>
                <w:rFonts w:ascii="Verdana" w:eastAsia="Calibri" w:hAnsi="Verdana"/>
                <w:lang w:val="en-GB" w:eastAsia="en-GB"/>
              </w:rPr>
              <w:t>There are systematic and organized procedures involved in managing various aspects of an organization’s ICT infrastructure, software applications and e-services. These procedures ensure that ICT resources are developed, acquired, operated and maintained efficiently and effectively to support the organization’s goals and objectives.</w:t>
            </w:r>
          </w:p>
        </w:tc>
      </w:tr>
      <w:tr w:rsidR="001909DC" w14:paraId="42E32A9E" w14:textId="77777777">
        <w:tc>
          <w:tcPr>
            <w:tcW w:w="4815" w:type="dxa"/>
          </w:tcPr>
          <w:p w14:paraId="6EBBA751" w14:textId="77777777" w:rsidR="001909DC" w:rsidRDefault="008D6866">
            <w:pPr>
              <w:pStyle w:val="BodyText1"/>
              <w:ind w:left="0"/>
              <w:rPr>
                <w:rFonts w:ascii="Verdana" w:eastAsia="Calibri" w:hAnsi="Verdana"/>
                <w:b/>
                <w:bCs/>
                <w:lang w:val="en-GB" w:eastAsia="en-GB"/>
              </w:rPr>
            </w:pPr>
            <w:r>
              <w:rPr>
                <w:rFonts w:ascii="Verdana" w:eastAsia="Calibri" w:hAnsi="Verdana"/>
                <w:b/>
                <w:bCs/>
                <w:lang w:val="en-GB" w:eastAsia="en-GB"/>
              </w:rPr>
              <w:t>ICT Development Procedures</w:t>
            </w:r>
          </w:p>
        </w:tc>
        <w:tc>
          <w:tcPr>
            <w:tcW w:w="4816" w:type="dxa"/>
          </w:tcPr>
          <w:p w14:paraId="300ECD35" w14:textId="77777777" w:rsidR="001909DC" w:rsidRDefault="008D6866">
            <w:pPr>
              <w:pStyle w:val="BodyText1"/>
              <w:spacing w:line="360" w:lineRule="auto"/>
              <w:ind w:left="0"/>
              <w:jc w:val="both"/>
              <w:rPr>
                <w:rFonts w:ascii="Verdana" w:eastAsia="Calibri" w:hAnsi="Verdana"/>
                <w:lang w:val="en-GB" w:eastAsia="en-GB"/>
              </w:rPr>
            </w:pPr>
            <w:r>
              <w:rPr>
                <w:rFonts w:ascii="Verdana" w:eastAsia="Calibri" w:hAnsi="Verdana"/>
                <w:lang w:val="en-GB" w:eastAsia="en-GB"/>
              </w:rPr>
              <w:t>These procedures focus on creating new software applications, systems or digital solutions to meet specific business requirements.</w:t>
            </w:r>
          </w:p>
        </w:tc>
      </w:tr>
      <w:tr w:rsidR="001909DC" w14:paraId="103DCB22" w14:textId="77777777">
        <w:tc>
          <w:tcPr>
            <w:tcW w:w="4815" w:type="dxa"/>
          </w:tcPr>
          <w:p w14:paraId="1FE6CA5D" w14:textId="77777777" w:rsidR="001909DC" w:rsidRDefault="008D6866">
            <w:pPr>
              <w:pStyle w:val="BodyText1"/>
              <w:ind w:left="0"/>
              <w:rPr>
                <w:rFonts w:ascii="Verdana" w:eastAsia="Calibri" w:hAnsi="Verdana"/>
                <w:b/>
                <w:bCs/>
                <w:lang w:val="en-GB" w:eastAsia="en-GB"/>
              </w:rPr>
            </w:pPr>
            <w:r>
              <w:rPr>
                <w:rFonts w:ascii="Verdana" w:eastAsia="Calibri" w:hAnsi="Verdana"/>
                <w:b/>
                <w:bCs/>
                <w:lang w:val="en-GB" w:eastAsia="en-GB"/>
              </w:rPr>
              <w:t>ICT Acquisition Procedures</w:t>
            </w:r>
          </w:p>
        </w:tc>
        <w:tc>
          <w:tcPr>
            <w:tcW w:w="4816" w:type="dxa"/>
          </w:tcPr>
          <w:p w14:paraId="73EE18E4" w14:textId="77777777" w:rsidR="001909DC" w:rsidRDefault="008D6866">
            <w:pPr>
              <w:pStyle w:val="BodyText1"/>
              <w:spacing w:line="360" w:lineRule="auto"/>
              <w:ind w:left="0"/>
              <w:jc w:val="both"/>
              <w:rPr>
                <w:rFonts w:ascii="Verdana" w:eastAsia="Calibri" w:hAnsi="Verdana"/>
                <w:lang w:val="en-GB" w:eastAsia="en-GB"/>
              </w:rPr>
            </w:pPr>
            <w:r>
              <w:rPr>
                <w:rFonts w:ascii="Verdana" w:eastAsia="Calibri" w:hAnsi="Verdana"/>
                <w:lang w:val="en-GB" w:eastAsia="en-GB"/>
              </w:rPr>
              <w:t>These procedures involve the process of procuring hardware, software and services from external vendors to fulfil specific organizational needs.</w:t>
            </w:r>
          </w:p>
        </w:tc>
      </w:tr>
      <w:tr w:rsidR="001909DC" w14:paraId="6440FA12" w14:textId="77777777">
        <w:tc>
          <w:tcPr>
            <w:tcW w:w="4815" w:type="dxa"/>
          </w:tcPr>
          <w:p w14:paraId="2DA684D6" w14:textId="77777777" w:rsidR="001909DC" w:rsidRDefault="008D6866">
            <w:pPr>
              <w:pStyle w:val="BodyText1"/>
              <w:ind w:left="0"/>
              <w:rPr>
                <w:rFonts w:ascii="Verdana" w:eastAsia="Calibri" w:hAnsi="Verdana"/>
                <w:b/>
                <w:bCs/>
                <w:lang w:val="en-GB" w:eastAsia="en-GB"/>
              </w:rPr>
            </w:pPr>
            <w:r>
              <w:rPr>
                <w:rFonts w:ascii="Verdana" w:eastAsia="Calibri" w:hAnsi="Verdana"/>
                <w:b/>
                <w:bCs/>
                <w:lang w:val="en-GB" w:eastAsia="en-GB"/>
              </w:rPr>
              <w:t>ICT Operation Procedures</w:t>
            </w:r>
          </w:p>
        </w:tc>
        <w:tc>
          <w:tcPr>
            <w:tcW w:w="4816" w:type="dxa"/>
          </w:tcPr>
          <w:p w14:paraId="6842C308" w14:textId="77777777" w:rsidR="001909DC" w:rsidRDefault="008D6866">
            <w:pPr>
              <w:pStyle w:val="BodyText1"/>
              <w:spacing w:line="360" w:lineRule="auto"/>
              <w:ind w:left="0"/>
              <w:jc w:val="both"/>
              <w:rPr>
                <w:rFonts w:ascii="Verdana" w:eastAsia="Calibri" w:hAnsi="Verdana"/>
                <w:lang w:val="en-GB" w:eastAsia="en-GB"/>
              </w:rPr>
            </w:pPr>
            <w:r>
              <w:rPr>
                <w:rFonts w:ascii="Verdana" w:eastAsia="Calibri" w:hAnsi="Verdana"/>
                <w:lang w:val="en-GB" w:eastAsia="en-GB"/>
              </w:rPr>
              <w:t>These procedures focus on the day-to-day management and monitoring of the organization’s ICT infrastructure and services.</w:t>
            </w:r>
          </w:p>
        </w:tc>
      </w:tr>
      <w:tr w:rsidR="001909DC" w14:paraId="7EA142C0" w14:textId="77777777">
        <w:tc>
          <w:tcPr>
            <w:tcW w:w="4815" w:type="dxa"/>
          </w:tcPr>
          <w:p w14:paraId="2BC68185" w14:textId="77777777" w:rsidR="001909DC" w:rsidRDefault="008D6866">
            <w:pPr>
              <w:pStyle w:val="BodyText1"/>
              <w:ind w:left="0"/>
              <w:rPr>
                <w:rFonts w:ascii="Verdana" w:eastAsia="Calibri" w:hAnsi="Verdana"/>
                <w:b/>
                <w:bCs/>
                <w:lang w:val="en-GB" w:eastAsia="en-GB"/>
              </w:rPr>
            </w:pPr>
            <w:r>
              <w:rPr>
                <w:rFonts w:ascii="Verdana" w:eastAsia="Calibri" w:hAnsi="Verdana"/>
                <w:b/>
                <w:bCs/>
                <w:lang w:val="en-GB" w:eastAsia="en-GB"/>
              </w:rPr>
              <w:t>ICT Maintenance Procedures</w:t>
            </w:r>
          </w:p>
        </w:tc>
        <w:tc>
          <w:tcPr>
            <w:tcW w:w="4816" w:type="dxa"/>
          </w:tcPr>
          <w:p w14:paraId="7963A441" w14:textId="77777777" w:rsidR="001909DC" w:rsidRDefault="008D6866">
            <w:pPr>
              <w:pStyle w:val="BodyText1"/>
              <w:spacing w:line="360" w:lineRule="auto"/>
              <w:ind w:left="0"/>
              <w:jc w:val="both"/>
              <w:rPr>
                <w:rFonts w:ascii="Verdana" w:eastAsia="Calibri" w:hAnsi="Verdana"/>
                <w:lang w:val="en-GB" w:eastAsia="en-GB"/>
              </w:rPr>
            </w:pPr>
            <w:r>
              <w:rPr>
                <w:rFonts w:ascii="Verdana" w:eastAsia="Calibri" w:hAnsi="Verdana"/>
                <w:lang w:val="en-GB" w:eastAsia="en-GB"/>
              </w:rPr>
              <w:t xml:space="preserve">These procedures involve the ongoing upkeep, updates and improvements of </w:t>
            </w:r>
            <w:r>
              <w:rPr>
                <w:rFonts w:ascii="Verdana" w:eastAsia="Calibri" w:hAnsi="Verdana"/>
                <w:lang w:val="en-GB" w:eastAsia="en-GB"/>
              </w:rPr>
              <w:lastRenderedPageBreak/>
              <w:t>ICT resources to keep them in optimal working condition.</w:t>
            </w:r>
          </w:p>
        </w:tc>
      </w:tr>
    </w:tbl>
    <w:p w14:paraId="0B8ACABF" w14:textId="77777777" w:rsidR="001909DC" w:rsidRDefault="001909DC">
      <w:pPr>
        <w:pStyle w:val="BodyText1"/>
        <w:ind w:left="0"/>
        <w:rPr>
          <w:rFonts w:eastAsia="Calibri"/>
          <w:lang w:val="en-GB"/>
        </w:rPr>
      </w:pPr>
    </w:p>
    <w:p w14:paraId="6690B2C3" w14:textId="77777777" w:rsidR="001909DC" w:rsidRDefault="001909DC">
      <w:pPr>
        <w:pStyle w:val="BodyText1"/>
        <w:ind w:left="0"/>
        <w:rPr>
          <w:rFonts w:eastAsia="Calibri"/>
          <w:lang w:val="en-GB"/>
        </w:rPr>
      </w:pPr>
    </w:p>
    <w:p w14:paraId="5826D794" w14:textId="77777777" w:rsidR="001909DC" w:rsidRDefault="008D6866">
      <w:pPr>
        <w:pStyle w:val="Heading1"/>
        <w:numPr>
          <w:ilvl w:val="1"/>
          <w:numId w:val="4"/>
        </w:numPr>
        <w:spacing w:before="0" w:after="0" w:line="360" w:lineRule="auto"/>
        <w:jc w:val="both"/>
        <w:rPr>
          <w:rFonts w:ascii="Verdana" w:eastAsia="Calibri" w:hAnsi="Verdana"/>
          <w:szCs w:val="22"/>
          <w:lang w:val="en-GB"/>
        </w:rPr>
      </w:pPr>
      <w:bookmarkStart w:id="45" w:name="_Toc142033361"/>
      <w:r>
        <w:rPr>
          <w:rFonts w:ascii="Verdana" w:eastAsia="Calibri" w:hAnsi="Verdana"/>
          <w:szCs w:val="22"/>
          <w:lang w:val="en-GB"/>
        </w:rPr>
        <w:t>Acronyms</w:t>
      </w:r>
      <w:bookmarkEnd w:id="45"/>
    </w:p>
    <w:p w14:paraId="65292274" w14:textId="77777777" w:rsidR="001909DC" w:rsidRDefault="001909DC">
      <w:pPr>
        <w:pStyle w:val="BodyText1"/>
        <w:ind w:left="0"/>
        <w:rPr>
          <w:rFonts w:eastAsia="Calibri"/>
          <w:lang w:val="en-GB"/>
        </w:rPr>
      </w:pPr>
    </w:p>
    <w:p w14:paraId="761BA63C" w14:textId="77777777" w:rsidR="001909DC" w:rsidRDefault="001909DC">
      <w:pPr>
        <w:pStyle w:val="BodyText1"/>
        <w:rPr>
          <w:rFonts w:eastAsia="Calibri"/>
          <w:lang w:val="en-GB"/>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2"/>
      </w:tblGrid>
      <w:tr w:rsidR="001909DC" w14:paraId="5F771D5F" w14:textId="77777777">
        <w:tc>
          <w:tcPr>
            <w:tcW w:w="2122" w:type="dxa"/>
            <w:shd w:val="clear" w:color="auto" w:fill="D9D9D9" w:themeFill="background1" w:themeFillShade="D9"/>
          </w:tcPr>
          <w:p w14:paraId="1DC553CB"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Term</w:t>
            </w:r>
          </w:p>
        </w:tc>
        <w:tc>
          <w:tcPr>
            <w:tcW w:w="6942" w:type="dxa"/>
            <w:shd w:val="clear" w:color="auto" w:fill="D9D9D9" w:themeFill="background1" w:themeFillShade="D9"/>
          </w:tcPr>
          <w:p w14:paraId="362C604C"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Description</w:t>
            </w:r>
          </w:p>
        </w:tc>
      </w:tr>
      <w:tr w:rsidR="001909DC" w14:paraId="68FF56A4" w14:textId="77777777">
        <w:tc>
          <w:tcPr>
            <w:tcW w:w="2122" w:type="dxa"/>
          </w:tcPr>
          <w:p w14:paraId="77AEB693"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ICT</w:t>
            </w:r>
          </w:p>
        </w:tc>
        <w:tc>
          <w:tcPr>
            <w:tcW w:w="6942" w:type="dxa"/>
          </w:tcPr>
          <w:p w14:paraId="049F2948" w14:textId="77777777" w:rsidR="001909DC" w:rsidRDefault="008D6866">
            <w:pPr>
              <w:pStyle w:val="BodyText1"/>
              <w:spacing w:line="360" w:lineRule="auto"/>
              <w:ind w:left="0"/>
              <w:jc w:val="both"/>
              <w:rPr>
                <w:rFonts w:ascii="Verdana" w:hAnsi="Verdana"/>
                <w:szCs w:val="22"/>
                <w:lang w:val="en-GB" w:eastAsia="en-GB"/>
              </w:rPr>
            </w:pPr>
            <w:r>
              <w:rPr>
                <w:rFonts w:ascii="Verdana" w:eastAsia="Arial Unicode MS" w:hAnsi="Verdana" w:cs="Arial"/>
                <w:szCs w:val="22"/>
                <w:lang w:eastAsia="en-GB"/>
              </w:rPr>
              <w:t xml:space="preserve">Information &amp; Communication Technology </w:t>
            </w:r>
          </w:p>
        </w:tc>
      </w:tr>
      <w:tr w:rsidR="001909DC" w14:paraId="3C0C9852" w14:textId="77777777">
        <w:tc>
          <w:tcPr>
            <w:tcW w:w="2122" w:type="dxa"/>
          </w:tcPr>
          <w:p w14:paraId="26ABC738"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RFB</w:t>
            </w:r>
          </w:p>
        </w:tc>
        <w:tc>
          <w:tcPr>
            <w:tcW w:w="6942" w:type="dxa"/>
          </w:tcPr>
          <w:p w14:paraId="27066991" w14:textId="77777777" w:rsidR="001909DC" w:rsidRDefault="008D6866">
            <w:pPr>
              <w:pStyle w:val="BodyText1"/>
              <w:spacing w:line="360" w:lineRule="auto"/>
              <w:ind w:left="0"/>
              <w:jc w:val="both"/>
              <w:rPr>
                <w:rFonts w:ascii="Verdana" w:hAnsi="Verdana"/>
                <w:szCs w:val="22"/>
                <w:lang w:val="en-GB" w:eastAsia="en-GB"/>
              </w:rPr>
            </w:pPr>
            <w:r>
              <w:rPr>
                <w:rFonts w:ascii="Verdana" w:hAnsi="Verdana"/>
                <w:szCs w:val="22"/>
                <w:lang w:eastAsia="en-GB"/>
              </w:rPr>
              <w:t>Request for Bid</w:t>
            </w:r>
          </w:p>
        </w:tc>
      </w:tr>
      <w:tr w:rsidR="001909DC" w14:paraId="5619315A" w14:textId="77777777">
        <w:tc>
          <w:tcPr>
            <w:tcW w:w="2122" w:type="dxa"/>
          </w:tcPr>
          <w:p w14:paraId="4A3C67EB"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RFI</w:t>
            </w:r>
          </w:p>
        </w:tc>
        <w:tc>
          <w:tcPr>
            <w:tcW w:w="6942" w:type="dxa"/>
          </w:tcPr>
          <w:p w14:paraId="0A6B6BF4" w14:textId="77777777" w:rsidR="001909DC" w:rsidRDefault="008D6866">
            <w:pPr>
              <w:pStyle w:val="BodyText1"/>
              <w:spacing w:line="360" w:lineRule="auto"/>
              <w:ind w:left="0"/>
              <w:jc w:val="both"/>
              <w:rPr>
                <w:rFonts w:ascii="Verdana" w:hAnsi="Verdana"/>
                <w:szCs w:val="22"/>
                <w:lang w:val="en-GB" w:eastAsia="en-GB"/>
              </w:rPr>
            </w:pPr>
            <w:r>
              <w:rPr>
                <w:rFonts w:ascii="Verdana" w:hAnsi="Verdana"/>
                <w:szCs w:val="22"/>
                <w:lang w:eastAsia="en-GB"/>
              </w:rPr>
              <w:t>Request for Information</w:t>
            </w:r>
          </w:p>
        </w:tc>
      </w:tr>
      <w:tr w:rsidR="001909DC" w14:paraId="7477E1B5" w14:textId="77777777">
        <w:tc>
          <w:tcPr>
            <w:tcW w:w="2122" w:type="dxa"/>
          </w:tcPr>
          <w:p w14:paraId="1F872F00"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ROI</w:t>
            </w:r>
          </w:p>
        </w:tc>
        <w:tc>
          <w:tcPr>
            <w:tcW w:w="6942" w:type="dxa"/>
          </w:tcPr>
          <w:p w14:paraId="2022DCA8" w14:textId="77777777" w:rsidR="001909DC" w:rsidRDefault="008D6866">
            <w:pPr>
              <w:pStyle w:val="BodyText1"/>
              <w:spacing w:line="360" w:lineRule="auto"/>
              <w:ind w:left="0"/>
              <w:jc w:val="both"/>
              <w:rPr>
                <w:rFonts w:ascii="Verdana" w:hAnsi="Verdana"/>
                <w:szCs w:val="22"/>
                <w:lang w:val="en-GB" w:eastAsia="en-GB"/>
              </w:rPr>
            </w:pPr>
            <w:r>
              <w:rPr>
                <w:rFonts w:ascii="Verdana" w:hAnsi="Verdana"/>
                <w:szCs w:val="22"/>
                <w:lang w:val="en-GB" w:eastAsia="en-GB"/>
              </w:rPr>
              <w:t>Return on Investment</w:t>
            </w:r>
          </w:p>
        </w:tc>
      </w:tr>
      <w:tr w:rsidR="001909DC" w14:paraId="00CF5366" w14:textId="77777777">
        <w:tc>
          <w:tcPr>
            <w:tcW w:w="2122" w:type="dxa"/>
          </w:tcPr>
          <w:p w14:paraId="361AE44D"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SDD</w:t>
            </w:r>
          </w:p>
        </w:tc>
        <w:tc>
          <w:tcPr>
            <w:tcW w:w="6942" w:type="dxa"/>
          </w:tcPr>
          <w:p w14:paraId="40B52814" w14:textId="77777777" w:rsidR="001909DC" w:rsidRDefault="008D6866">
            <w:pPr>
              <w:pStyle w:val="BodyText1"/>
              <w:spacing w:line="360" w:lineRule="auto"/>
              <w:ind w:left="0"/>
              <w:jc w:val="both"/>
              <w:rPr>
                <w:rFonts w:ascii="Verdana" w:hAnsi="Verdana"/>
                <w:szCs w:val="22"/>
                <w:lang w:val="en-GB" w:eastAsia="en-GB"/>
              </w:rPr>
            </w:pPr>
            <w:r>
              <w:rPr>
                <w:rFonts w:ascii="Verdana" w:hAnsi="Verdana"/>
                <w:szCs w:val="22"/>
                <w:lang w:val="en-GB" w:eastAsia="en-GB"/>
              </w:rPr>
              <w:t>Software Design Documentation</w:t>
            </w:r>
          </w:p>
        </w:tc>
      </w:tr>
      <w:tr w:rsidR="001909DC" w14:paraId="4FCAEF86" w14:textId="77777777">
        <w:tc>
          <w:tcPr>
            <w:tcW w:w="2122" w:type="dxa"/>
          </w:tcPr>
          <w:p w14:paraId="2CBF1226"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SIT</w:t>
            </w:r>
          </w:p>
        </w:tc>
        <w:tc>
          <w:tcPr>
            <w:tcW w:w="6942" w:type="dxa"/>
          </w:tcPr>
          <w:p w14:paraId="39280815" w14:textId="77777777" w:rsidR="001909DC" w:rsidRDefault="008D6866">
            <w:pPr>
              <w:pStyle w:val="BodyText1"/>
              <w:spacing w:line="360" w:lineRule="auto"/>
              <w:ind w:left="0"/>
              <w:jc w:val="both"/>
              <w:rPr>
                <w:rFonts w:ascii="Verdana" w:hAnsi="Verdana"/>
                <w:szCs w:val="22"/>
                <w:lang w:val="en-GB" w:eastAsia="en-GB"/>
              </w:rPr>
            </w:pPr>
            <w:r>
              <w:rPr>
                <w:rFonts w:ascii="Verdana" w:hAnsi="Verdana"/>
                <w:szCs w:val="22"/>
                <w:lang w:val="en-GB" w:eastAsia="en-GB"/>
              </w:rPr>
              <w:t>System Integration Testing</w:t>
            </w:r>
          </w:p>
        </w:tc>
      </w:tr>
      <w:tr w:rsidR="001909DC" w14:paraId="2B9063B0" w14:textId="77777777">
        <w:tc>
          <w:tcPr>
            <w:tcW w:w="2122" w:type="dxa"/>
          </w:tcPr>
          <w:p w14:paraId="3753BA67"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SLA</w:t>
            </w:r>
          </w:p>
        </w:tc>
        <w:tc>
          <w:tcPr>
            <w:tcW w:w="6942" w:type="dxa"/>
          </w:tcPr>
          <w:p w14:paraId="2222C947" w14:textId="77777777" w:rsidR="001909DC" w:rsidRDefault="008D6866">
            <w:pPr>
              <w:pStyle w:val="BodyText1"/>
              <w:spacing w:line="360" w:lineRule="auto"/>
              <w:ind w:left="0"/>
              <w:jc w:val="both"/>
              <w:rPr>
                <w:rFonts w:ascii="Verdana" w:hAnsi="Verdana"/>
                <w:szCs w:val="22"/>
                <w:lang w:val="en-GB" w:eastAsia="en-GB"/>
              </w:rPr>
            </w:pPr>
            <w:r>
              <w:rPr>
                <w:rFonts w:ascii="Verdana" w:hAnsi="Verdana"/>
                <w:szCs w:val="22"/>
                <w:lang w:val="en-GB" w:eastAsia="en-GB"/>
              </w:rPr>
              <w:t>Service Level Agreements</w:t>
            </w:r>
          </w:p>
        </w:tc>
      </w:tr>
      <w:tr w:rsidR="001909DC" w14:paraId="0776F507" w14:textId="77777777">
        <w:tc>
          <w:tcPr>
            <w:tcW w:w="2122" w:type="dxa"/>
          </w:tcPr>
          <w:p w14:paraId="5D4D27EF"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SRS</w:t>
            </w:r>
          </w:p>
        </w:tc>
        <w:tc>
          <w:tcPr>
            <w:tcW w:w="6942" w:type="dxa"/>
          </w:tcPr>
          <w:p w14:paraId="7401E339" w14:textId="77777777" w:rsidR="001909DC" w:rsidRDefault="008D6866">
            <w:pPr>
              <w:pStyle w:val="BodyText1"/>
              <w:spacing w:line="360" w:lineRule="auto"/>
              <w:ind w:left="0"/>
              <w:jc w:val="both"/>
              <w:rPr>
                <w:rFonts w:ascii="Verdana" w:hAnsi="Verdana"/>
                <w:szCs w:val="22"/>
                <w:lang w:val="en-GB" w:eastAsia="en-GB"/>
              </w:rPr>
            </w:pPr>
            <w:r>
              <w:rPr>
                <w:rFonts w:ascii="Verdana" w:hAnsi="Verdana"/>
                <w:szCs w:val="22"/>
                <w:lang w:val="en-GB" w:eastAsia="en-GB"/>
              </w:rPr>
              <w:t>Software Requirement Specification</w:t>
            </w:r>
          </w:p>
        </w:tc>
      </w:tr>
      <w:tr w:rsidR="001909DC" w14:paraId="3322F979" w14:textId="77777777">
        <w:tc>
          <w:tcPr>
            <w:tcW w:w="2122" w:type="dxa"/>
          </w:tcPr>
          <w:p w14:paraId="79A2AFA2" w14:textId="77777777" w:rsidR="001909DC" w:rsidRDefault="008D6866">
            <w:pPr>
              <w:pStyle w:val="BodyText1"/>
              <w:spacing w:line="360" w:lineRule="auto"/>
              <w:ind w:left="0"/>
              <w:jc w:val="both"/>
              <w:rPr>
                <w:rFonts w:ascii="Verdana" w:hAnsi="Verdana"/>
                <w:b/>
                <w:szCs w:val="22"/>
                <w:lang w:val="en-GB" w:eastAsia="en-GB"/>
              </w:rPr>
            </w:pPr>
            <w:r>
              <w:rPr>
                <w:rFonts w:ascii="Verdana" w:hAnsi="Verdana"/>
                <w:b/>
                <w:szCs w:val="22"/>
                <w:lang w:val="en-GB" w:eastAsia="en-GB"/>
              </w:rPr>
              <w:t>UAT</w:t>
            </w:r>
          </w:p>
        </w:tc>
        <w:tc>
          <w:tcPr>
            <w:tcW w:w="6942" w:type="dxa"/>
          </w:tcPr>
          <w:p w14:paraId="7138CC7D" w14:textId="77777777" w:rsidR="001909DC" w:rsidRDefault="008D6866">
            <w:pPr>
              <w:pStyle w:val="BodyText1"/>
              <w:spacing w:line="360" w:lineRule="auto"/>
              <w:ind w:left="0"/>
              <w:jc w:val="both"/>
              <w:rPr>
                <w:rFonts w:ascii="Verdana" w:hAnsi="Verdana"/>
                <w:szCs w:val="22"/>
                <w:lang w:val="en-GB" w:eastAsia="en-GB"/>
              </w:rPr>
            </w:pPr>
            <w:r>
              <w:rPr>
                <w:rFonts w:ascii="Verdana" w:hAnsi="Verdana"/>
                <w:szCs w:val="22"/>
                <w:lang w:val="en-GB" w:eastAsia="en-GB"/>
              </w:rPr>
              <w:t>User Acceptance Test</w:t>
            </w:r>
          </w:p>
          <w:p w14:paraId="2B09D451" w14:textId="77777777" w:rsidR="001909DC" w:rsidRDefault="001909DC">
            <w:pPr>
              <w:pStyle w:val="BodyText1"/>
              <w:spacing w:line="360" w:lineRule="auto"/>
              <w:ind w:left="0"/>
              <w:jc w:val="both"/>
              <w:rPr>
                <w:rFonts w:ascii="Verdana" w:hAnsi="Verdana"/>
                <w:szCs w:val="22"/>
                <w:lang w:val="en-GB" w:eastAsia="en-GB"/>
              </w:rPr>
            </w:pPr>
          </w:p>
        </w:tc>
      </w:tr>
    </w:tbl>
    <w:p w14:paraId="5FC96CD3" w14:textId="77777777" w:rsidR="001909DC" w:rsidRDefault="008D6866">
      <w:pPr>
        <w:pStyle w:val="Heading1"/>
        <w:numPr>
          <w:ilvl w:val="0"/>
          <w:numId w:val="4"/>
        </w:numPr>
        <w:spacing w:before="0" w:after="0" w:line="360" w:lineRule="auto"/>
        <w:jc w:val="both"/>
        <w:rPr>
          <w:rFonts w:ascii="Verdana" w:eastAsia="Calibri" w:hAnsi="Verdana"/>
          <w:szCs w:val="22"/>
          <w:lang w:val="en-GB"/>
        </w:rPr>
      </w:pPr>
      <w:bookmarkStart w:id="46" w:name="_Toc142033362"/>
      <w:r>
        <w:rPr>
          <w:rFonts w:ascii="Verdana" w:eastAsia="Calibri" w:hAnsi="Verdana"/>
          <w:szCs w:val="22"/>
          <w:lang w:val="en-GB"/>
        </w:rPr>
        <w:t>RELATED DOCUMENTS</w:t>
      </w:r>
      <w:bookmarkEnd w:id="46"/>
    </w:p>
    <w:p w14:paraId="4D60BAA3" w14:textId="77777777" w:rsidR="001909DC" w:rsidRDefault="008D6866" w:rsidP="00FB6D74">
      <w:pPr>
        <w:pStyle w:val="BodyText2"/>
        <w:numPr>
          <w:ilvl w:val="3"/>
          <w:numId w:val="61"/>
        </w:numPr>
        <w:spacing w:line="360" w:lineRule="auto"/>
        <w:jc w:val="both"/>
        <w:rPr>
          <w:rFonts w:ascii="Verdana" w:eastAsia="Calibri" w:hAnsi="Verdana"/>
          <w:szCs w:val="22"/>
          <w:lang w:val="en-GB"/>
        </w:rPr>
      </w:pPr>
      <w:r>
        <w:rPr>
          <w:rFonts w:ascii="Verdana" w:eastAsia="Calibri" w:hAnsi="Verdana"/>
          <w:szCs w:val="22"/>
          <w:lang w:val="en-GB"/>
        </w:rPr>
        <w:t>ICT Policy</w:t>
      </w:r>
      <w:r>
        <w:rPr>
          <w:rFonts w:ascii="Verdana" w:eastAsia="Calibri" w:hAnsi="Verdana"/>
          <w:szCs w:val="22"/>
        </w:rPr>
        <w:t>;</w:t>
      </w:r>
    </w:p>
    <w:p w14:paraId="12E4CCD8" w14:textId="77777777" w:rsidR="001909DC" w:rsidRDefault="008D6866" w:rsidP="00FB6D74">
      <w:pPr>
        <w:pStyle w:val="BodyText2"/>
        <w:numPr>
          <w:ilvl w:val="3"/>
          <w:numId w:val="61"/>
        </w:numPr>
        <w:spacing w:line="360" w:lineRule="auto"/>
        <w:jc w:val="both"/>
        <w:rPr>
          <w:rFonts w:ascii="Verdana" w:eastAsia="Calibri" w:hAnsi="Verdana"/>
          <w:szCs w:val="22"/>
          <w:lang w:val="en-GB"/>
        </w:rPr>
      </w:pPr>
      <w:r>
        <w:rPr>
          <w:rFonts w:ascii="Verdana" w:eastAsia="Calibri" w:hAnsi="Verdana"/>
          <w:szCs w:val="22"/>
          <w:lang w:val="en-GB"/>
        </w:rPr>
        <w:t>ICT Project Management Procedures</w:t>
      </w:r>
    </w:p>
    <w:p w14:paraId="6E9334D6" w14:textId="77777777" w:rsidR="001909DC" w:rsidRDefault="008D6866" w:rsidP="00FB6D74">
      <w:pPr>
        <w:pStyle w:val="BodyText2"/>
        <w:numPr>
          <w:ilvl w:val="3"/>
          <w:numId w:val="61"/>
        </w:numPr>
        <w:spacing w:line="360" w:lineRule="auto"/>
        <w:jc w:val="both"/>
        <w:rPr>
          <w:rFonts w:ascii="Verdana" w:eastAsia="Calibri" w:hAnsi="Verdana"/>
          <w:szCs w:val="22"/>
          <w:lang w:val="en-GB"/>
        </w:rPr>
      </w:pPr>
      <w:r>
        <w:rPr>
          <w:rFonts w:ascii="Verdana" w:eastAsia="Calibri" w:hAnsi="Verdana"/>
          <w:szCs w:val="22"/>
          <w:lang w:val="en-GB"/>
        </w:rPr>
        <w:t>ICT Security Policy</w:t>
      </w:r>
      <w:r>
        <w:rPr>
          <w:rFonts w:ascii="Verdana" w:eastAsia="Calibri" w:hAnsi="Verdana"/>
          <w:szCs w:val="22"/>
        </w:rPr>
        <w:t>;</w:t>
      </w:r>
    </w:p>
    <w:p w14:paraId="205EE2B1" w14:textId="77777777" w:rsidR="001909DC" w:rsidRDefault="008D6866" w:rsidP="00FB6D74">
      <w:pPr>
        <w:pStyle w:val="BodyText2"/>
        <w:numPr>
          <w:ilvl w:val="3"/>
          <w:numId w:val="61"/>
        </w:numPr>
        <w:spacing w:line="360" w:lineRule="auto"/>
        <w:jc w:val="both"/>
        <w:rPr>
          <w:rFonts w:ascii="Verdana" w:eastAsia="Calibri" w:hAnsi="Verdana"/>
          <w:szCs w:val="22"/>
          <w:lang w:val="en-GB"/>
        </w:rPr>
      </w:pPr>
      <w:r>
        <w:rPr>
          <w:rFonts w:ascii="Verdana" w:eastAsia="Calibri" w:hAnsi="Verdana"/>
          <w:szCs w:val="22"/>
          <w:lang w:val="en-GB"/>
        </w:rPr>
        <w:t>e-Government Application Architecture – Standards and Technical Guidelines;</w:t>
      </w:r>
    </w:p>
    <w:p w14:paraId="732B57F8" w14:textId="77777777" w:rsidR="001909DC" w:rsidRDefault="008D6866" w:rsidP="00FB6D74">
      <w:pPr>
        <w:pStyle w:val="BodyText2"/>
        <w:numPr>
          <w:ilvl w:val="3"/>
          <w:numId w:val="61"/>
        </w:numPr>
        <w:spacing w:line="360" w:lineRule="auto"/>
        <w:jc w:val="both"/>
        <w:rPr>
          <w:rFonts w:ascii="Verdana" w:eastAsia="Calibri" w:hAnsi="Verdana"/>
          <w:szCs w:val="22"/>
          <w:lang w:val="en-GB"/>
        </w:rPr>
      </w:pPr>
      <w:r>
        <w:rPr>
          <w:rFonts w:ascii="Verdana" w:eastAsia="Calibri" w:hAnsi="Verdana"/>
          <w:szCs w:val="22"/>
          <w:lang w:val="en-GB"/>
        </w:rPr>
        <w:t>Guidelines for Development, Acquisition, Operation and Maintenance of e-Government Applications;</w:t>
      </w:r>
    </w:p>
    <w:p w14:paraId="60DAC3B9" w14:textId="77777777" w:rsidR="001909DC" w:rsidRDefault="008D6866" w:rsidP="00FB6D74">
      <w:pPr>
        <w:pStyle w:val="BodyText2"/>
        <w:numPr>
          <w:ilvl w:val="3"/>
          <w:numId w:val="61"/>
        </w:numPr>
        <w:spacing w:line="360" w:lineRule="auto"/>
        <w:jc w:val="both"/>
        <w:rPr>
          <w:rFonts w:ascii="Verdana" w:eastAsia="Calibri" w:hAnsi="Verdana"/>
          <w:szCs w:val="22"/>
          <w:lang w:val="en-GB"/>
        </w:rPr>
      </w:pPr>
      <w:r>
        <w:rPr>
          <w:rFonts w:ascii="Verdana" w:eastAsia="Calibri" w:hAnsi="Verdana"/>
          <w:szCs w:val="22"/>
          <w:lang w:val="en-GB"/>
        </w:rPr>
        <w:t>Standards for Development, Acquisition, Operation and Maintenance of e-Government Applications; and</w:t>
      </w:r>
    </w:p>
    <w:p w14:paraId="43936926" w14:textId="77777777" w:rsidR="001909DC" w:rsidRDefault="008D6866" w:rsidP="00FB6D74">
      <w:pPr>
        <w:pStyle w:val="BodyText2"/>
        <w:numPr>
          <w:ilvl w:val="3"/>
          <w:numId w:val="61"/>
        </w:numPr>
        <w:spacing w:line="360" w:lineRule="auto"/>
        <w:jc w:val="both"/>
        <w:rPr>
          <w:rFonts w:ascii="Verdana" w:eastAsia="Calibri" w:hAnsi="Verdana"/>
          <w:szCs w:val="22"/>
          <w:lang w:val="en-GB"/>
        </w:rPr>
      </w:pPr>
      <w:bookmarkStart w:id="47" w:name="_Toc386534372"/>
      <w:r>
        <w:rPr>
          <w:rFonts w:ascii="Verdana" w:eastAsia="Calibri" w:hAnsi="Verdana"/>
          <w:szCs w:val="22"/>
          <w:lang w:val="en-GB"/>
        </w:rPr>
        <w:t>Quality Assurance Compliance Guidelines for e-Government Applications.</w:t>
      </w:r>
    </w:p>
    <w:p w14:paraId="0935A196" w14:textId="77777777" w:rsidR="001909DC" w:rsidRDefault="001909DC">
      <w:pPr>
        <w:pStyle w:val="BodyText2"/>
        <w:spacing w:line="360" w:lineRule="auto"/>
        <w:ind w:left="1416"/>
        <w:jc w:val="both"/>
        <w:rPr>
          <w:rFonts w:ascii="Verdana" w:hAnsi="Verdana"/>
          <w:szCs w:val="22"/>
          <w:lang w:val="en-GB"/>
        </w:rPr>
      </w:pPr>
    </w:p>
    <w:p w14:paraId="6984B59B" w14:textId="77777777" w:rsidR="001909DC" w:rsidRDefault="001909DC">
      <w:pPr>
        <w:pStyle w:val="BodyText2"/>
        <w:spacing w:line="360" w:lineRule="auto"/>
        <w:ind w:left="1416"/>
        <w:jc w:val="both"/>
        <w:rPr>
          <w:rFonts w:ascii="Verdana" w:hAnsi="Verdana"/>
          <w:szCs w:val="22"/>
          <w:lang w:val="en-GB"/>
        </w:rPr>
      </w:pPr>
    </w:p>
    <w:p w14:paraId="2337EB67" w14:textId="77777777" w:rsidR="001909DC" w:rsidRDefault="008D6866">
      <w:pPr>
        <w:pStyle w:val="Heading1"/>
        <w:numPr>
          <w:ilvl w:val="0"/>
          <w:numId w:val="4"/>
        </w:numPr>
        <w:spacing w:before="0" w:after="0" w:line="360" w:lineRule="auto"/>
        <w:jc w:val="both"/>
        <w:rPr>
          <w:rFonts w:ascii="Verdana" w:eastAsia="Calibri" w:hAnsi="Verdana"/>
          <w:szCs w:val="22"/>
          <w:lang w:val="en-GB"/>
        </w:rPr>
      </w:pPr>
      <w:bookmarkStart w:id="48" w:name="_Toc142033363"/>
      <w:r>
        <w:rPr>
          <w:rFonts w:ascii="Verdana" w:eastAsia="Calibri" w:hAnsi="Verdana"/>
          <w:szCs w:val="22"/>
          <w:lang w:val="en-GB"/>
        </w:rPr>
        <w:t>DOCUMENT CONTROL</w:t>
      </w:r>
      <w:bookmarkEnd w:id="47"/>
      <w:bookmarkEnd w:id="48"/>
      <w:r>
        <w:rPr>
          <w:rFonts w:ascii="Verdana" w:eastAsia="Calibri" w:hAnsi="Verdana"/>
          <w:szCs w:val="22"/>
          <w:lang w:val="en-GB"/>
        </w:rPr>
        <w:tab/>
      </w:r>
      <w:r>
        <w:rPr>
          <w:rFonts w:ascii="Verdana" w:eastAsia="Calibri" w:hAnsi="Verdana"/>
          <w:szCs w:val="22"/>
          <w:lang w:val="en-GB"/>
        </w:rPr>
        <w:tab/>
      </w:r>
      <w:r>
        <w:rPr>
          <w:rFonts w:ascii="Verdana" w:eastAsia="Calibri" w:hAnsi="Verdana"/>
          <w:szCs w:val="22"/>
          <w:lang w:val="en-GB"/>
        </w:rPr>
        <w:tab/>
      </w:r>
      <w:r>
        <w:rPr>
          <w:rFonts w:ascii="Verdana" w:eastAsia="Calibri" w:hAnsi="Verdana"/>
          <w:szCs w:val="22"/>
          <w:lang w:val="en-GB"/>
        </w:rPr>
        <w:tab/>
      </w:r>
      <w:r>
        <w:rPr>
          <w:rFonts w:ascii="Verdana" w:eastAsia="Calibri" w:hAnsi="Verdana"/>
          <w:szCs w:val="22"/>
          <w:lang w:val="en-GB"/>
        </w:rPr>
        <w:tab/>
      </w:r>
      <w:r>
        <w:rPr>
          <w:rFonts w:ascii="Verdana" w:eastAsia="Calibri" w:hAnsi="Verdana"/>
          <w:szCs w:val="22"/>
          <w:lang w:val="en-GB"/>
        </w:rPr>
        <w:tab/>
      </w:r>
      <w:r>
        <w:rPr>
          <w:rFonts w:ascii="Verdana" w:eastAsia="Calibri" w:hAnsi="Verdana"/>
          <w:szCs w:val="22"/>
          <w:lang w:val="en-GB"/>
        </w:rPr>
        <w:tab/>
      </w:r>
      <w:r>
        <w:rPr>
          <w:rFonts w:ascii="Verdana" w:eastAsia="Calibri" w:hAnsi="Verdana"/>
          <w:szCs w:val="22"/>
          <w:lang w:val="en-GB"/>
        </w:rPr>
        <w:tab/>
      </w:r>
    </w:p>
    <w:tbl>
      <w:tblPr>
        <w:tblW w:w="10083"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9"/>
        <w:gridCol w:w="2809"/>
        <w:gridCol w:w="3743"/>
        <w:gridCol w:w="2292"/>
      </w:tblGrid>
      <w:tr w:rsidR="001909DC" w14:paraId="7D0BD065" w14:textId="77777777">
        <w:tc>
          <w:tcPr>
            <w:tcW w:w="1239" w:type="dxa"/>
            <w:tcBorders>
              <w:top w:val="single" w:sz="12" w:space="0" w:color="auto"/>
              <w:left w:val="single" w:sz="12" w:space="0" w:color="auto"/>
              <w:bottom w:val="single" w:sz="12" w:space="0" w:color="auto"/>
              <w:right w:val="single" w:sz="12" w:space="0" w:color="auto"/>
            </w:tcBorders>
            <w:shd w:val="clear" w:color="auto" w:fill="D9D9D9"/>
          </w:tcPr>
          <w:p w14:paraId="334E9E11" w14:textId="77777777" w:rsidR="001909DC" w:rsidRDefault="008D6866">
            <w:pPr>
              <w:pStyle w:val="TOC1"/>
              <w:spacing w:before="0" w:after="0" w:line="360" w:lineRule="auto"/>
              <w:jc w:val="both"/>
              <w:rPr>
                <w:rFonts w:ascii="Verdana" w:hAnsi="Verdana"/>
                <w:caps w:val="0"/>
                <w:sz w:val="22"/>
                <w:szCs w:val="22"/>
              </w:rPr>
            </w:pPr>
            <w:r>
              <w:rPr>
                <w:rFonts w:ascii="Verdana" w:hAnsi="Verdana"/>
                <w:caps w:val="0"/>
                <w:sz w:val="22"/>
                <w:szCs w:val="22"/>
              </w:rPr>
              <w:t>Version</w:t>
            </w:r>
          </w:p>
        </w:tc>
        <w:tc>
          <w:tcPr>
            <w:tcW w:w="2809" w:type="dxa"/>
            <w:tcBorders>
              <w:top w:val="single" w:sz="12" w:space="0" w:color="auto"/>
              <w:left w:val="single" w:sz="12" w:space="0" w:color="auto"/>
              <w:bottom w:val="single" w:sz="12" w:space="0" w:color="auto"/>
              <w:right w:val="single" w:sz="12" w:space="0" w:color="auto"/>
            </w:tcBorders>
            <w:shd w:val="clear" w:color="auto" w:fill="D9D9D9"/>
          </w:tcPr>
          <w:p w14:paraId="6A12CF3C" w14:textId="77777777" w:rsidR="001909DC" w:rsidRDefault="008D6866">
            <w:pPr>
              <w:pStyle w:val="TOC1"/>
              <w:spacing w:before="0" w:after="0" w:line="360" w:lineRule="auto"/>
              <w:jc w:val="both"/>
              <w:rPr>
                <w:rFonts w:ascii="Verdana" w:hAnsi="Verdana"/>
                <w:caps w:val="0"/>
                <w:sz w:val="22"/>
                <w:szCs w:val="22"/>
              </w:rPr>
            </w:pPr>
            <w:r>
              <w:rPr>
                <w:rFonts w:ascii="Verdana" w:hAnsi="Verdana"/>
                <w:caps w:val="0"/>
                <w:sz w:val="22"/>
                <w:szCs w:val="22"/>
              </w:rPr>
              <w:t>Name</w:t>
            </w:r>
          </w:p>
        </w:tc>
        <w:tc>
          <w:tcPr>
            <w:tcW w:w="3743" w:type="dxa"/>
            <w:tcBorders>
              <w:top w:val="single" w:sz="12" w:space="0" w:color="auto"/>
              <w:left w:val="single" w:sz="12" w:space="0" w:color="auto"/>
              <w:bottom w:val="single" w:sz="12" w:space="0" w:color="auto"/>
              <w:right w:val="single" w:sz="12" w:space="0" w:color="auto"/>
            </w:tcBorders>
            <w:shd w:val="clear" w:color="auto" w:fill="D9D9D9"/>
          </w:tcPr>
          <w:p w14:paraId="6EA52190" w14:textId="77777777" w:rsidR="001909DC" w:rsidRDefault="008D6866">
            <w:pPr>
              <w:pStyle w:val="TOC1"/>
              <w:spacing w:before="0" w:after="0" w:line="360" w:lineRule="auto"/>
              <w:jc w:val="both"/>
              <w:rPr>
                <w:rFonts w:ascii="Verdana" w:hAnsi="Verdana"/>
                <w:caps w:val="0"/>
                <w:sz w:val="22"/>
                <w:szCs w:val="22"/>
              </w:rPr>
            </w:pPr>
            <w:r>
              <w:rPr>
                <w:rFonts w:ascii="Verdana" w:hAnsi="Verdana"/>
                <w:caps w:val="0"/>
                <w:sz w:val="22"/>
                <w:szCs w:val="22"/>
              </w:rPr>
              <w:t>Comment</w:t>
            </w:r>
          </w:p>
        </w:tc>
        <w:tc>
          <w:tcPr>
            <w:tcW w:w="2292" w:type="dxa"/>
            <w:tcBorders>
              <w:top w:val="single" w:sz="12" w:space="0" w:color="auto"/>
              <w:left w:val="single" w:sz="12" w:space="0" w:color="auto"/>
              <w:bottom w:val="single" w:sz="12" w:space="0" w:color="auto"/>
              <w:right w:val="single" w:sz="12" w:space="0" w:color="auto"/>
            </w:tcBorders>
            <w:shd w:val="clear" w:color="auto" w:fill="D9D9D9"/>
          </w:tcPr>
          <w:p w14:paraId="50057950" w14:textId="77777777" w:rsidR="001909DC" w:rsidRDefault="008D6866">
            <w:pPr>
              <w:pStyle w:val="TOC1"/>
              <w:spacing w:before="0" w:after="0" w:line="360" w:lineRule="auto"/>
              <w:jc w:val="both"/>
              <w:rPr>
                <w:rFonts w:ascii="Verdana" w:hAnsi="Verdana"/>
                <w:caps w:val="0"/>
                <w:sz w:val="22"/>
                <w:szCs w:val="22"/>
              </w:rPr>
            </w:pPr>
            <w:r>
              <w:rPr>
                <w:rFonts w:ascii="Verdana" w:hAnsi="Verdana"/>
                <w:caps w:val="0"/>
                <w:sz w:val="22"/>
                <w:szCs w:val="22"/>
              </w:rPr>
              <w:t>Date</w:t>
            </w:r>
          </w:p>
        </w:tc>
      </w:tr>
      <w:tr w:rsidR="001909DC" w14:paraId="0797ACA8" w14:textId="77777777">
        <w:trPr>
          <w:trHeight w:val="208"/>
        </w:trPr>
        <w:tc>
          <w:tcPr>
            <w:tcW w:w="1239" w:type="dxa"/>
            <w:tcBorders>
              <w:top w:val="single" w:sz="12" w:space="0" w:color="auto"/>
              <w:left w:val="nil"/>
              <w:bottom w:val="single" w:sz="4" w:space="0" w:color="auto"/>
              <w:right w:val="dotted" w:sz="4" w:space="0" w:color="auto"/>
            </w:tcBorders>
          </w:tcPr>
          <w:p w14:paraId="4946A6D4" w14:textId="77777777" w:rsidR="001909DC" w:rsidRDefault="008D6866">
            <w:pPr>
              <w:pStyle w:val="TOC1"/>
              <w:spacing w:before="0" w:after="0" w:line="360" w:lineRule="auto"/>
              <w:jc w:val="both"/>
              <w:rPr>
                <w:rFonts w:ascii="Verdana" w:eastAsia="Calibri" w:hAnsi="Verdana"/>
                <w:b w:val="0"/>
                <w:caps w:val="0"/>
                <w:sz w:val="22"/>
                <w:szCs w:val="22"/>
                <w:lang w:val="en-GB"/>
              </w:rPr>
            </w:pPr>
            <w:r>
              <w:rPr>
                <w:rFonts w:ascii="Verdana" w:hAnsi="Verdana" w:cs="Arial"/>
                <w:b w:val="0"/>
                <w:caps w:val="0"/>
                <w:sz w:val="22"/>
                <w:szCs w:val="22"/>
              </w:rPr>
              <w:t>Ver. 1.0</w:t>
            </w:r>
          </w:p>
        </w:tc>
        <w:tc>
          <w:tcPr>
            <w:tcW w:w="2809" w:type="dxa"/>
            <w:tcBorders>
              <w:top w:val="single" w:sz="12" w:space="0" w:color="auto"/>
              <w:left w:val="dotted" w:sz="4" w:space="0" w:color="auto"/>
              <w:bottom w:val="single" w:sz="4" w:space="0" w:color="auto"/>
              <w:right w:val="dotted" w:sz="4" w:space="0" w:color="auto"/>
            </w:tcBorders>
          </w:tcPr>
          <w:p w14:paraId="367B01D6" w14:textId="77777777" w:rsidR="001909DC" w:rsidRDefault="008D6866">
            <w:pPr>
              <w:pStyle w:val="TOC1"/>
              <w:spacing w:before="0" w:after="0" w:line="360" w:lineRule="auto"/>
              <w:jc w:val="both"/>
              <w:rPr>
                <w:rFonts w:ascii="Verdana" w:eastAsia="Calibri" w:hAnsi="Verdana"/>
                <w:b w:val="0"/>
                <w:caps w:val="0"/>
                <w:sz w:val="22"/>
                <w:szCs w:val="22"/>
                <w:lang w:val="en-GB"/>
              </w:rPr>
            </w:pPr>
            <w:r>
              <w:rPr>
                <w:rFonts w:ascii="Verdana" w:hAnsi="Verdana" w:cs="Arial"/>
                <w:b w:val="0"/>
                <w:caps w:val="0"/>
                <w:sz w:val="22"/>
                <w:szCs w:val="22"/>
              </w:rPr>
              <w:t>Responsible Section</w:t>
            </w:r>
          </w:p>
        </w:tc>
        <w:tc>
          <w:tcPr>
            <w:tcW w:w="3743" w:type="dxa"/>
            <w:tcBorders>
              <w:top w:val="single" w:sz="12" w:space="0" w:color="auto"/>
              <w:left w:val="dotted" w:sz="4" w:space="0" w:color="auto"/>
              <w:bottom w:val="single" w:sz="4" w:space="0" w:color="auto"/>
              <w:right w:val="dotted" w:sz="4" w:space="0" w:color="auto"/>
            </w:tcBorders>
          </w:tcPr>
          <w:p w14:paraId="28023B05" w14:textId="77777777" w:rsidR="001909DC" w:rsidRDefault="008D6866">
            <w:pPr>
              <w:pStyle w:val="TOC1"/>
              <w:spacing w:before="0" w:after="0" w:line="360" w:lineRule="auto"/>
              <w:jc w:val="both"/>
              <w:rPr>
                <w:rFonts w:ascii="Verdana" w:eastAsia="Calibri" w:hAnsi="Verdana"/>
                <w:b w:val="0"/>
                <w:caps w:val="0"/>
                <w:sz w:val="22"/>
                <w:szCs w:val="22"/>
                <w:lang w:val="en-GB"/>
              </w:rPr>
            </w:pPr>
            <w:r>
              <w:rPr>
                <w:rFonts w:ascii="Verdana" w:hAnsi="Verdana" w:cs="Arial"/>
                <w:b w:val="0"/>
                <w:caps w:val="0"/>
                <w:sz w:val="22"/>
                <w:szCs w:val="22"/>
              </w:rPr>
              <w:t>&lt;&lt;What has been done&gt;&gt;</w:t>
            </w:r>
          </w:p>
        </w:tc>
        <w:tc>
          <w:tcPr>
            <w:tcW w:w="2292" w:type="dxa"/>
            <w:tcBorders>
              <w:top w:val="single" w:sz="12" w:space="0" w:color="auto"/>
              <w:left w:val="dotted" w:sz="4" w:space="0" w:color="auto"/>
              <w:bottom w:val="single" w:sz="4" w:space="0" w:color="auto"/>
              <w:right w:val="nil"/>
            </w:tcBorders>
          </w:tcPr>
          <w:p w14:paraId="789F0535" w14:textId="77777777" w:rsidR="001909DC" w:rsidRDefault="008D6866">
            <w:pPr>
              <w:pStyle w:val="TOC1"/>
              <w:spacing w:before="0" w:after="0" w:line="360" w:lineRule="auto"/>
              <w:jc w:val="both"/>
              <w:rPr>
                <w:rFonts w:ascii="Verdana" w:eastAsia="Calibri" w:hAnsi="Verdana"/>
                <w:b w:val="0"/>
                <w:caps w:val="0"/>
                <w:sz w:val="22"/>
                <w:szCs w:val="22"/>
                <w:lang w:val="en-GB"/>
              </w:rPr>
            </w:pPr>
            <w:r>
              <w:rPr>
                <w:rFonts w:ascii="Verdana" w:hAnsi="Verdana" w:cs="Arial"/>
                <w:b w:val="0"/>
                <w:caps w:val="0"/>
                <w:sz w:val="22"/>
                <w:szCs w:val="22"/>
              </w:rPr>
              <w:t>&lt;&lt;Date&gt;&gt;</w:t>
            </w:r>
          </w:p>
        </w:tc>
      </w:tr>
    </w:tbl>
    <w:p w14:paraId="60C759CF" w14:textId="77777777" w:rsidR="001909DC" w:rsidRDefault="008D6866">
      <w:pPr>
        <w:pStyle w:val="BodyText2"/>
        <w:tabs>
          <w:tab w:val="left" w:pos="8715"/>
        </w:tabs>
        <w:spacing w:line="360" w:lineRule="auto"/>
        <w:ind w:left="0"/>
        <w:jc w:val="both"/>
        <w:rPr>
          <w:rFonts w:ascii="Verdana" w:hAnsi="Verdana" w:cs="Arial"/>
          <w:b/>
          <w:color w:val="FFFFFF"/>
          <w:szCs w:val="22"/>
        </w:rPr>
      </w:pPr>
      <w:r>
        <w:rPr>
          <w:rFonts w:ascii="Verdana" w:hAnsi="Verdana" w:cs="Arial"/>
          <w:b/>
          <w:color w:val="FFFFFF"/>
          <w:szCs w:val="22"/>
        </w:rPr>
        <w:lastRenderedPageBreak/>
        <w:tab/>
      </w:r>
    </w:p>
    <w:p w14:paraId="5ACD3D8E" w14:textId="77777777" w:rsidR="001909DC" w:rsidRDefault="001909DC">
      <w:pPr>
        <w:spacing w:line="360" w:lineRule="auto"/>
        <w:jc w:val="both"/>
        <w:rPr>
          <w:rFonts w:ascii="Verdana" w:hAnsi="Verdana"/>
          <w:szCs w:val="22"/>
        </w:rPr>
      </w:pPr>
    </w:p>
    <w:p w14:paraId="0EBF44E2" w14:textId="77777777" w:rsidR="001909DC" w:rsidRDefault="001909DC">
      <w:pPr>
        <w:spacing w:line="360" w:lineRule="auto"/>
        <w:jc w:val="both"/>
        <w:rPr>
          <w:rFonts w:ascii="Verdana" w:hAnsi="Verdana"/>
          <w:szCs w:val="22"/>
        </w:rPr>
      </w:pPr>
    </w:p>
    <w:p w14:paraId="5AC252D7" w14:textId="77777777" w:rsidR="001909DC" w:rsidRDefault="001909DC">
      <w:pPr>
        <w:pStyle w:val="BodyText1"/>
        <w:spacing w:line="360" w:lineRule="auto"/>
        <w:rPr>
          <w:rFonts w:ascii="Verdana" w:hAnsi="Verdana"/>
          <w:szCs w:val="22"/>
        </w:rPr>
      </w:pPr>
    </w:p>
    <w:p w14:paraId="6BF0D98B" w14:textId="77777777" w:rsidR="001909DC" w:rsidRDefault="001909DC">
      <w:pPr>
        <w:pStyle w:val="BodyText1"/>
        <w:spacing w:line="360" w:lineRule="auto"/>
        <w:rPr>
          <w:rFonts w:ascii="Verdana" w:hAnsi="Verdana"/>
          <w:szCs w:val="22"/>
        </w:rPr>
      </w:pPr>
    </w:p>
    <w:p w14:paraId="11D6A8BA" w14:textId="77777777" w:rsidR="001909DC" w:rsidRDefault="001909DC">
      <w:pPr>
        <w:pStyle w:val="BodyText1"/>
        <w:spacing w:line="360" w:lineRule="auto"/>
        <w:rPr>
          <w:rFonts w:ascii="Verdana" w:hAnsi="Verdana"/>
          <w:szCs w:val="22"/>
        </w:rPr>
      </w:pPr>
    </w:p>
    <w:p w14:paraId="7313AB87" w14:textId="77777777" w:rsidR="001909DC" w:rsidRDefault="001909DC">
      <w:pPr>
        <w:pStyle w:val="BodyText1"/>
        <w:spacing w:line="360" w:lineRule="auto"/>
        <w:rPr>
          <w:rFonts w:ascii="Verdana" w:hAnsi="Verdana"/>
          <w:szCs w:val="22"/>
        </w:rPr>
      </w:pPr>
    </w:p>
    <w:p w14:paraId="54A85094" w14:textId="77777777" w:rsidR="001909DC" w:rsidRDefault="001909DC">
      <w:pPr>
        <w:pStyle w:val="BodyText1"/>
        <w:spacing w:line="360" w:lineRule="auto"/>
        <w:rPr>
          <w:rFonts w:ascii="Verdana" w:hAnsi="Verdana"/>
          <w:szCs w:val="22"/>
        </w:rPr>
      </w:pPr>
    </w:p>
    <w:p w14:paraId="58282564" w14:textId="77777777" w:rsidR="001909DC" w:rsidRDefault="001909DC">
      <w:pPr>
        <w:pStyle w:val="Heading1"/>
        <w:spacing w:line="360" w:lineRule="auto"/>
        <w:jc w:val="center"/>
        <w:rPr>
          <w:rFonts w:ascii="Verdana" w:hAnsi="Verdana"/>
          <w:szCs w:val="22"/>
        </w:rPr>
      </w:pPr>
    </w:p>
    <w:p w14:paraId="172F4F30" w14:textId="77777777" w:rsidR="001909DC" w:rsidRDefault="001909DC">
      <w:pPr>
        <w:pStyle w:val="Heading1"/>
        <w:spacing w:line="360" w:lineRule="auto"/>
        <w:jc w:val="center"/>
        <w:rPr>
          <w:rFonts w:ascii="Verdana" w:hAnsi="Verdana"/>
          <w:szCs w:val="22"/>
        </w:rPr>
      </w:pPr>
    </w:p>
    <w:p w14:paraId="0CFDA075" w14:textId="77777777" w:rsidR="001909DC" w:rsidRDefault="001909DC">
      <w:pPr>
        <w:pStyle w:val="Heading1"/>
        <w:spacing w:line="360" w:lineRule="auto"/>
        <w:jc w:val="center"/>
        <w:rPr>
          <w:rFonts w:ascii="Verdana" w:hAnsi="Verdana"/>
          <w:szCs w:val="22"/>
        </w:rPr>
      </w:pPr>
    </w:p>
    <w:p w14:paraId="79016EEF" w14:textId="77777777" w:rsidR="001909DC" w:rsidRDefault="008D6866">
      <w:pPr>
        <w:pStyle w:val="Heading1"/>
        <w:spacing w:line="360" w:lineRule="auto"/>
        <w:jc w:val="center"/>
        <w:rPr>
          <w:rFonts w:ascii="Verdana" w:hAnsi="Verdana"/>
          <w:szCs w:val="22"/>
        </w:rPr>
      </w:pPr>
      <w:bookmarkStart w:id="49" w:name="_Toc142033364"/>
      <w:r>
        <w:rPr>
          <w:rFonts w:ascii="Verdana" w:hAnsi="Verdana"/>
          <w:szCs w:val="22"/>
        </w:rPr>
        <w:t>APPENDICES</w:t>
      </w:r>
      <w:bookmarkEnd w:id="49"/>
    </w:p>
    <w:p w14:paraId="4709BD23" w14:textId="77777777" w:rsidR="001909DC" w:rsidRDefault="001909DC">
      <w:pPr>
        <w:spacing w:line="360" w:lineRule="auto"/>
        <w:jc w:val="both"/>
        <w:rPr>
          <w:rFonts w:ascii="Verdana" w:hAnsi="Verdana"/>
          <w:szCs w:val="22"/>
        </w:rPr>
      </w:pPr>
    </w:p>
    <w:p w14:paraId="5BA9BA5C" w14:textId="77777777" w:rsidR="001909DC" w:rsidRDefault="001909DC">
      <w:pPr>
        <w:spacing w:line="360" w:lineRule="auto"/>
        <w:jc w:val="both"/>
        <w:rPr>
          <w:rFonts w:ascii="Verdana" w:hAnsi="Verdana"/>
          <w:szCs w:val="22"/>
        </w:rPr>
      </w:pPr>
    </w:p>
    <w:p w14:paraId="195F42AD" w14:textId="77777777" w:rsidR="001909DC" w:rsidRDefault="001909DC">
      <w:pPr>
        <w:spacing w:line="360" w:lineRule="auto"/>
        <w:jc w:val="both"/>
        <w:rPr>
          <w:rFonts w:ascii="Verdana" w:hAnsi="Verdana"/>
          <w:szCs w:val="22"/>
        </w:rPr>
      </w:pPr>
    </w:p>
    <w:p w14:paraId="768DA5DC" w14:textId="77777777" w:rsidR="001909DC" w:rsidRDefault="001909DC">
      <w:pPr>
        <w:spacing w:line="360" w:lineRule="auto"/>
        <w:jc w:val="both"/>
        <w:rPr>
          <w:rFonts w:ascii="Verdana" w:hAnsi="Verdana"/>
          <w:szCs w:val="22"/>
        </w:rPr>
        <w:sectPr w:rsidR="001909DC">
          <w:headerReference w:type="default" r:id="rId11"/>
          <w:pgSz w:w="12240" w:h="15840"/>
          <w:pgMar w:top="1440" w:right="758" w:bottom="1440" w:left="1440" w:header="864" w:footer="140" w:gutter="0"/>
          <w:cols w:space="720"/>
          <w:docGrid w:linePitch="360"/>
        </w:sectPr>
      </w:pPr>
    </w:p>
    <w:p w14:paraId="3320DFE9" w14:textId="77777777" w:rsidR="001909DC" w:rsidRDefault="008D6866">
      <w:pPr>
        <w:spacing w:line="360" w:lineRule="auto"/>
        <w:jc w:val="right"/>
        <w:rPr>
          <w:rFonts w:ascii="Verdana" w:hAnsi="Verdana"/>
          <w:b/>
          <w:i/>
          <w:iCs/>
          <w:szCs w:val="22"/>
          <w:lang w:val="en-GB"/>
        </w:rPr>
      </w:pPr>
      <w:r>
        <w:rPr>
          <w:rFonts w:ascii="Verdana" w:hAnsi="Verdana"/>
          <w:b/>
          <w:i/>
          <w:iCs/>
          <w:szCs w:val="22"/>
          <w:lang w:val="en-GB"/>
        </w:rPr>
        <w:lastRenderedPageBreak/>
        <w:t>Appendix I</w:t>
      </w:r>
    </w:p>
    <w:p w14:paraId="0F3AB235" w14:textId="77777777" w:rsidR="001909DC" w:rsidRDefault="008D6866">
      <w:pPr>
        <w:spacing w:line="360" w:lineRule="auto"/>
        <w:jc w:val="both"/>
        <w:rPr>
          <w:rFonts w:ascii="Verdana" w:hAnsi="Verdana"/>
          <w:b/>
          <w:szCs w:val="22"/>
          <w:lang w:val="en-GB"/>
        </w:rPr>
      </w:pPr>
      <w:r>
        <w:rPr>
          <w:rFonts w:ascii="Verdana" w:hAnsi="Verdana"/>
          <w:b/>
          <w:szCs w:val="22"/>
          <w:lang w:val="en-GB"/>
        </w:rPr>
        <w:t>Questionnaire for Third party vendors</w:t>
      </w:r>
    </w:p>
    <w:p w14:paraId="59D35672" w14:textId="77777777" w:rsidR="001909DC" w:rsidRDefault="001909DC">
      <w:pPr>
        <w:spacing w:line="360" w:lineRule="auto"/>
        <w:jc w:val="both"/>
        <w:rPr>
          <w:rFonts w:ascii="Verdana" w:hAnsi="Verdana"/>
          <w:szCs w:val="22"/>
        </w:rPr>
      </w:pPr>
    </w:p>
    <w:p w14:paraId="1BA8404A" w14:textId="77777777" w:rsidR="001909DC" w:rsidRDefault="008D6866">
      <w:pPr>
        <w:spacing w:line="360" w:lineRule="auto"/>
        <w:jc w:val="both"/>
        <w:rPr>
          <w:rFonts w:ascii="Verdana" w:hAnsi="Verdana"/>
          <w:szCs w:val="22"/>
        </w:rPr>
      </w:pPr>
      <w:r>
        <w:rPr>
          <w:rFonts w:ascii="Verdana" w:hAnsi="Verdana"/>
          <w:b/>
          <w:szCs w:val="22"/>
        </w:rPr>
        <w:t>The Third Party’s information:</w:t>
      </w:r>
    </w:p>
    <w:p w14:paraId="20B70770" w14:textId="77777777" w:rsidR="001909DC" w:rsidRDefault="001909DC">
      <w:pPr>
        <w:spacing w:line="360" w:lineRule="auto"/>
        <w:jc w:val="both"/>
        <w:rPr>
          <w:rFonts w:ascii="Verdana" w:hAnsi="Verdana"/>
          <w:szCs w:val="22"/>
        </w:rPr>
      </w:pPr>
    </w:p>
    <w:p w14:paraId="28A52224" w14:textId="77777777" w:rsidR="001909DC" w:rsidRDefault="008D6866">
      <w:pPr>
        <w:spacing w:line="360" w:lineRule="auto"/>
        <w:jc w:val="both"/>
        <w:rPr>
          <w:rFonts w:ascii="Verdana" w:hAnsi="Verdana"/>
          <w:szCs w:val="22"/>
        </w:rPr>
      </w:pPr>
      <w:r>
        <w:rPr>
          <w:rFonts w:ascii="Verdana" w:hAnsi="Verdana"/>
          <w:szCs w:val="22"/>
        </w:rPr>
        <w:t xml:space="preserve">Third Party’s Name: </w:t>
      </w:r>
      <w:r>
        <w:rPr>
          <w:rFonts w:ascii="Verdana" w:hAnsi="Verdana"/>
          <w:szCs w:val="22"/>
        </w:rPr>
        <w:softHyphen/>
        <w:t>______________________________________________</w:t>
      </w:r>
    </w:p>
    <w:p w14:paraId="621B795F" w14:textId="77777777" w:rsidR="001909DC" w:rsidRDefault="008D6866">
      <w:pPr>
        <w:spacing w:line="360" w:lineRule="auto"/>
        <w:jc w:val="both"/>
        <w:rPr>
          <w:rFonts w:ascii="Verdana" w:hAnsi="Verdana"/>
          <w:szCs w:val="22"/>
        </w:rPr>
      </w:pPr>
      <w:r>
        <w:rPr>
          <w:rFonts w:ascii="Verdana" w:hAnsi="Verdana"/>
          <w:szCs w:val="22"/>
        </w:rPr>
        <w:t>Principal Contact: ________________________________________________</w:t>
      </w:r>
    </w:p>
    <w:p w14:paraId="530C177D" w14:textId="77777777" w:rsidR="001909DC" w:rsidRDefault="008D6866">
      <w:pPr>
        <w:spacing w:line="360" w:lineRule="auto"/>
        <w:jc w:val="both"/>
        <w:rPr>
          <w:rFonts w:ascii="Verdana" w:hAnsi="Verdana"/>
          <w:szCs w:val="22"/>
        </w:rPr>
      </w:pPr>
      <w:r>
        <w:rPr>
          <w:rFonts w:ascii="Verdana" w:hAnsi="Verdana"/>
          <w:szCs w:val="22"/>
        </w:rPr>
        <w:t>Address: _______________________________________________________</w:t>
      </w:r>
    </w:p>
    <w:p w14:paraId="11EDF86B" w14:textId="77777777" w:rsidR="001909DC" w:rsidRDefault="008D6866">
      <w:pPr>
        <w:spacing w:line="360" w:lineRule="auto"/>
        <w:jc w:val="both"/>
        <w:rPr>
          <w:rFonts w:ascii="Verdana" w:hAnsi="Verdana"/>
          <w:szCs w:val="22"/>
        </w:rPr>
      </w:pPr>
      <w:r>
        <w:rPr>
          <w:rFonts w:ascii="Verdana" w:hAnsi="Verdana"/>
          <w:szCs w:val="22"/>
        </w:rPr>
        <w:t>Mobile number: __________________________________________________</w:t>
      </w:r>
    </w:p>
    <w:p w14:paraId="715FEAD3" w14:textId="77777777" w:rsidR="001909DC" w:rsidRDefault="008D6866">
      <w:pPr>
        <w:spacing w:line="360" w:lineRule="auto"/>
        <w:jc w:val="both"/>
        <w:rPr>
          <w:rFonts w:ascii="Verdana" w:hAnsi="Verdana"/>
          <w:szCs w:val="22"/>
        </w:rPr>
      </w:pPr>
      <w:r>
        <w:rPr>
          <w:rFonts w:ascii="Verdana" w:hAnsi="Verdana"/>
          <w:szCs w:val="22"/>
        </w:rPr>
        <w:t>E-mail address: __________________________________________________</w:t>
      </w:r>
    </w:p>
    <w:p w14:paraId="07C08536" w14:textId="77777777" w:rsidR="001909DC" w:rsidRDefault="001909DC">
      <w:pPr>
        <w:spacing w:line="360" w:lineRule="auto"/>
        <w:jc w:val="both"/>
        <w:rPr>
          <w:rFonts w:ascii="Verdana" w:hAnsi="Verdana"/>
          <w:szCs w:val="22"/>
        </w:rPr>
      </w:pPr>
    </w:p>
    <w:p w14:paraId="7FC31319" w14:textId="77777777" w:rsidR="001909DC" w:rsidRDefault="008D6866">
      <w:pPr>
        <w:spacing w:line="360" w:lineRule="auto"/>
        <w:jc w:val="both"/>
        <w:rPr>
          <w:rFonts w:ascii="Verdana" w:hAnsi="Verdana"/>
          <w:szCs w:val="22"/>
        </w:rPr>
      </w:pPr>
      <w:r>
        <w:rPr>
          <w:rFonts w:ascii="Verdana" w:hAnsi="Verdana"/>
          <w:b/>
          <w:szCs w:val="22"/>
        </w:rPr>
        <w:t>The Third party’s organization:</w:t>
      </w:r>
    </w:p>
    <w:p w14:paraId="79C0A5E8" w14:textId="77777777" w:rsidR="001909DC" w:rsidRDefault="008D6866">
      <w:pPr>
        <w:spacing w:line="360" w:lineRule="auto"/>
        <w:jc w:val="both"/>
        <w:rPr>
          <w:rFonts w:ascii="Verdana" w:hAnsi="Verdana"/>
          <w:szCs w:val="22"/>
        </w:rPr>
      </w:pPr>
      <w:r>
        <w:rPr>
          <w:rFonts w:ascii="Verdana" w:hAnsi="Verdana"/>
          <w:szCs w:val="22"/>
        </w:rPr>
        <w:t>Full legal name: __________________________________________________</w:t>
      </w:r>
    </w:p>
    <w:p w14:paraId="6EA9B0FC" w14:textId="77777777" w:rsidR="001909DC" w:rsidRDefault="008D6866">
      <w:pPr>
        <w:spacing w:line="360" w:lineRule="auto"/>
        <w:jc w:val="both"/>
        <w:rPr>
          <w:rFonts w:ascii="Verdana" w:hAnsi="Verdana"/>
          <w:szCs w:val="22"/>
        </w:rPr>
      </w:pPr>
      <w:r>
        <w:rPr>
          <w:rFonts w:ascii="Verdana" w:hAnsi="Verdana"/>
          <w:szCs w:val="22"/>
        </w:rPr>
        <w:t>Operational address: ______________________________________________</w:t>
      </w:r>
    </w:p>
    <w:p w14:paraId="7EF7AF8D" w14:textId="77777777" w:rsidR="001909DC" w:rsidRDefault="008D6866">
      <w:pPr>
        <w:spacing w:line="360" w:lineRule="auto"/>
        <w:jc w:val="both"/>
        <w:rPr>
          <w:rFonts w:ascii="Verdana" w:hAnsi="Verdana"/>
          <w:szCs w:val="22"/>
        </w:rPr>
      </w:pPr>
      <w:r>
        <w:rPr>
          <w:rFonts w:ascii="Verdana" w:hAnsi="Verdana"/>
          <w:szCs w:val="22"/>
        </w:rPr>
        <w:t>Phone number: __________________________________________________</w:t>
      </w:r>
    </w:p>
    <w:p w14:paraId="7F16A5BC" w14:textId="77777777" w:rsidR="001909DC" w:rsidRDefault="008D6866">
      <w:pPr>
        <w:spacing w:line="360" w:lineRule="auto"/>
        <w:jc w:val="both"/>
        <w:rPr>
          <w:rFonts w:ascii="Verdana" w:hAnsi="Verdana"/>
          <w:szCs w:val="22"/>
        </w:rPr>
      </w:pPr>
      <w:r>
        <w:rPr>
          <w:rFonts w:ascii="Verdana" w:hAnsi="Verdana"/>
          <w:szCs w:val="22"/>
        </w:rPr>
        <w:t>Fax number: ____________________________________________________</w:t>
      </w:r>
    </w:p>
    <w:p w14:paraId="22E124B2" w14:textId="77777777" w:rsidR="001909DC" w:rsidRDefault="008D6866">
      <w:pPr>
        <w:spacing w:line="360" w:lineRule="auto"/>
        <w:jc w:val="both"/>
        <w:rPr>
          <w:rFonts w:ascii="Verdana" w:hAnsi="Verdana"/>
          <w:szCs w:val="22"/>
        </w:rPr>
      </w:pPr>
      <w:r>
        <w:rPr>
          <w:rFonts w:ascii="Verdana" w:hAnsi="Verdana"/>
          <w:szCs w:val="22"/>
        </w:rPr>
        <w:t>Website: _______________________________________________________</w:t>
      </w:r>
    </w:p>
    <w:p w14:paraId="32497CD5" w14:textId="77777777" w:rsidR="001909DC" w:rsidRDefault="001909DC">
      <w:pPr>
        <w:spacing w:line="360" w:lineRule="auto"/>
        <w:jc w:val="both"/>
        <w:rPr>
          <w:rFonts w:ascii="Verdana" w:hAnsi="Verdana"/>
          <w:szCs w:val="22"/>
        </w:rPr>
      </w:pPr>
    </w:p>
    <w:p w14:paraId="4846CBBF" w14:textId="77777777" w:rsidR="001909DC" w:rsidRDefault="008D6866">
      <w:pPr>
        <w:spacing w:line="360" w:lineRule="auto"/>
        <w:jc w:val="both"/>
        <w:rPr>
          <w:rFonts w:ascii="Verdana" w:hAnsi="Verdana"/>
          <w:szCs w:val="22"/>
        </w:rPr>
      </w:pPr>
      <w:r>
        <w:rPr>
          <w:rFonts w:ascii="Verdana" w:hAnsi="Verdana"/>
          <w:b/>
          <w:szCs w:val="22"/>
        </w:rPr>
        <w:t xml:space="preserve">Type of business (Check one): </w:t>
      </w:r>
    </w:p>
    <w:p w14:paraId="5F034C74" w14:textId="77777777" w:rsidR="001909DC" w:rsidRDefault="008D6866" w:rsidP="00FB6D74">
      <w:pPr>
        <w:numPr>
          <w:ilvl w:val="0"/>
          <w:numId w:val="62"/>
        </w:numPr>
        <w:spacing w:line="360" w:lineRule="auto"/>
        <w:jc w:val="both"/>
        <w:rPr>
          <w:rFonts w:ascii="Verdana" w:hAnsi="Verdana"/>
          <w:szCs w:val="22"/>
        </w:rPr>
      </w:pPr>
      <w:r>
        <w:rPr>
          <w:rFonts w:ascii="Verdana" w:hAnsi="Verdana"/>
          <w:szCs w:val="22"/>
        </w:rPr>
        <w:t xml:space="preserve">Individual </w:t>
      </w:r>
    </w:p>
    <w:p w14:paraId="1C98F7D4" w14:textId="77777777" w:rsidR="001909DC" w:rsidRDefault="008D6866" w:rsidP="00FB6D74">
      <w:pPr>
        <w:numPr>
          <w:ilvl w:val="0"/>
          <w:numId w:val="62"/>
        </w:numPr>
        <w:spacing w:line="360" w:lineRule="auto"/>
        <w:jc w:val="both"/>
        <w:rPr>
          <w:rFonts w:ascii="Verdana" w:hAnsi="Verdana"/>
          <w:szCs w:val="22"/>
        </w:rPr>
      </w:pPr>
      <w:r>
        <w:rPr>
          <w:rFonts w:ascii="Verdana" w:hAnsi="Verdana"/>
          <w:szCs w:val="22"/>
        </w:rPr>
        <w:t xml:space="preserve">Corporation </w:t>
      </w:r>
    </w:p>
    <w:p w14:paraId="336832E5" w14:textId="77777777" w:rsidR="001909DC" w:rsidRDefault="008D6866" w:rsidP="00FB6D74">
      <w:pPr>
        <w:numPr>
          <w:ilvl w:val="0"/>
          <w:numId w:val="62"/>
        </w:numPr>
        <w:spacing w:line="360" w:lineRule="auto"/>
        <w:jc w:val="both"/>
        <w:rPr>
          <w:rFonts w:ascii="Verdana" w:hAnsi="Verdana"/>
          <w:szCs w:val="22"/>
        </w:rPr>
      </w:pPr>
      <w:r>
        <w:rPr>
          <w:rFonts w:ascii="Verdana" w:hAnsi="Verdana"/>
          <w:szCs w:val="22"/>
        </w:rPr>
        <w:t xml:space="preserve">Partnership </w:t>
      </w:r>
    </w:p>
    <w:p w14:paraId="3F753B7B" w14:textId="77777777" w:rsidR="001909DC" w:rsidRDefault="001909DC">
      <w:pPr>
        <w:spacing w:line="360" w:lineRule="auto"/>
        <w:jc w:val="both"/>
        <w:rPr>
          <w:rFonts w:ascii="Verdana" w:hAnsi="Verdana"/>
          <w:szCs w:val="22"/>
        </w:rPr>
      </w:pPr>
    </w:p>
    <w:p w14:paraId="0F77B1AE" w14:textId="77777777" w:rsidR="001909DC" w:rsidRDefault="008D6866">
      <w:pPr>
        <w:spacing w:line="360" w:lineRule="auto"/>
        <w:jc w:val="both"/>
        <w:rPr>
          <w:rFonts w:ascii="Verdana" w:hAnsi="Verdana"/>
          <w:szCs w:val="22"/>
        </w:rPr>
      </w:pPr>
      <w:r>
        <w:rPr>
          <w:rFonts w:ascii="Verdana" w:hAnsi="Verdana"/>
          <w:b/>
          <w:szCs w:val="22"/>
        </w:rPr>
        <w:t xml:space="preserve">The Third Party’s Operations </w:t>
      </w:r>
    </w:p>
    <w:p w14:paraId="7DE82B6F" w14:textId="77777777" w:rsidR="001909DC" w:rsidRDefault="008D6866">
      <w:pPr>
        <w:spacing w:line="360" w:lineRule="auto"/>
        <w:jc w:val="both"/>
        <w:rPr>
          <w:rFonts w:ascii="Verdana" w:hAnsi="Verdana"/>
          <w:szCs w:val="22"/>
        </w:rPr>
      </w:pPr>
      <w:r>
        <w:rPr>
          <w:rFonts w:ascii="Verdana" w:hAnsi="Verdana"/>
          <w:szCs w:val="22"/>
        </w:rPr>
        <w:t>Q1. What are the services being provided by the third party?</w:t>
      </w:r>
    </w:p>
    <w:p w14:paraId="4ED74F9D" w14:textId="77777777" w:rsidR="001909DC" w:rsidRDefault="008D6866">
      <w:pPr>
        <w:spacing w:line="360" w:lineRule="auto"/>
        <w:jc w:val="both"/>
        <w:rPr>
          <w:rFonts w:ascii="Verdana" w:hAnsi="Verdana"/>
          <w:szCs w:val="22"/>
        </w:rPr>
      </w:pPr>
      <w:r>
        <w:rPr>
          <w:rFonts w:ascii="Verdana" w:hAnsi="Verdana"/>
          <w:szCs w:val="22"/>
        </w:rPr>
        <w:t>______________________________________________________________</w:t>
      </w:r>
    </w:p>
    <w:p w14:paraId="3516117A" w14:textId="77777777" w:rsidR="001909DC" w:rsidRDefault="008D6866">
      <w:pPr>
        <w:spacing w:line="360" w:lineRule="auto"/>
        <w:jc w:val="both"/>
        <w:rPr>
          <w:rFonts w:ascii="Verdana" w:hAnsi="Verdana"/>
          <w:szCs w:val="22"/>
        </w:rPr>
      </w:pPr>
      <w:r>
        <w:rPr>
          <w:rFonts w:ascii="Verdana" w:hAnsi="Verdana"/>
          <w:szCs w:val="22"/>
        </w:rPr>
        <w:t>______________________________________________________________</w:t>
      </w:r>
    </w:p>
    <w:p w14:paraId="2AA94E30" w14:textId="77777777" w:rsidR="001909DC" w:rsidRDefault="008D6866">
      <w:pPr>
        <w:spacing w:line="360" w:lineRule="auto"/>
        <w:jc w:val="both"/>
        <w:rPr>
          <w:rFonts w:ascii="Verdana" w:hAnsi="Verdana"/>
          <w:szCs w:val="22"/>
        </w:rPr>
      </w:pPr>
      <w:r>
        <w:rPr>
          <w:rFonts w:ascii="Verdana" w:hAnsi="Verdana"/>
          <w:szCs w:val="22"/>
        </w:rPr>
        <w:t>Q2. List previous or current relationships with our organization showing the period when such relationship was active.</w:t>
      </w:r>
    </w:p>
    <w:p w14:paraId="3C294B40" w14:textId="77777777" w:rsidR="001909DC" w:rsidRDefault="008D6866">
      <w:pPr>
        <w:spacing w:line="360" w:lineRule="auto"/>
        <w:jc w:val="both"/>
        <w:rPr>
          <w:rFonts w:ascii="Verdana" w:hAnsi="Verdana"/>
          <w:szCs w:val="22"/>
        </w:rPr>
      </w:pPr>
      <w:r>
        <w:rPr>
          <w:rFonts w:ascii="Verdana" w:hAnsi="Verdana"/>
          <w:szCs w:val="22"/>
        </w:rPr>
        <w:t>_____________________________________________________________</w:t>
      </w:r>
    </w:p>
    <w:p w14:paraId="1738987D" w14:textId="77777777" w:rsidR="001909DC" w:rsidRDefault="008D6866">
      <w:pPr>
        <w:spacing w:line="360" w:lineRule="auto"/>
        <w:jc w:val="both"/>
        <w:rPr>
          <w:rFonts w:ascii="Verdana" w:hAnsi="Verdana"/>
          <w:szCs w:val="22"/>
        </w:rPr>
        <w:sectPr w:rsidR="001909DC">
          <w:pgSz w:w="12240" w:h="15840"/>
          <w:pgMar w:top="1440" w:right="758" w:bottom="1440" w:left="1440" w:header="864" w:footer="140" w:gutter="0"/>
          <w:cols w:space="720"/>
          <w:docGrid w:linePitch="360"/>
        </w:sectPr>
      </w:pPr>
      <w:r>
        <w:rPr>
          <w:rFonts w:ascii="Verdana" w:hAnsi="Verdana"/>
          <w:szCs w:val="22"/>
        </w:rPr>
        <w:t>__________________________________________________________</w:t>
      </w:r>
    </w:p>
    <w:p w14:paraId="713EBCC3" w14:textId="77777777" w:rsidR="001909DC" w:rsidRDefault="008D6866">
      <w:pPr>
        <w:spacing w:line="360" w:lineRule="auto"/>
        <w:jc w:val="right"/>
        <w:rPr>
          <w:rFonts w:ascii="Verdana" w:hAnsi="Verdana"/>
          <w:b/>
          <w:i/>
          <w:iCs/>
          <w:szCs w:val="22"/>
        </w:rPr>
      </w:pPr>
      <w:r>
        <w:rPr>
          <w:rFonts w:ascii="Verdana" w:hAnsi="Verdana"/>
          <w:b/>
          <w:i/>
          <w:iCs/>
          <w:szCs w:val="22"/>
        </w:rPr>
        <w:lastRenderedPageBreak/>
        <w:t>Appendix II</w:t>
      </w:r>
    </w:p>
    <w:p w14:paraId="0EDC7E60" w14:textId="77777777" w:rsidR="001909DC" w:rsidRDefault="008D6866">
      <w:pPr>
        <w:spacing w:line="360" w:lineRule="auto"/>
        <w:jc w:val="both"/>
        <w:rPr>
          <w:rFonts w:ascii="Verdana" w:hAnsi="Verdana"/>
          <w:szCs w:val="22"/>
        </w:rPr>
      </w:pPr>
      <w:r>
        <w:rPr>
          <w:rFonts w:ascii="Verdana" w:hAnsi="Verdana"/>
          <w:b/>
          <w:szCs w:val="22"/>
        </w:rPr>
        <w:t>Due Diligence Checklist</w:t>
      </w:r>
    </w:p>
    <w:p w14:paraId="3BE8F454" w14:textId="77777777" w:rsidR="001909DC" w:rsidRDefault="001909DC">
      <w:pPr>
        <w:spacing w:line="360" w:lineRule="auto"/>
        <w:jc w:val="both"/>
        <w:rPr>
          <w:rFonts w:ascii="Verdana" w:hAnsi="Verdana"/>
          <w:szCs w:val="22"/>
        </w:rPr>
      </w:pPr>
    </w:p>
    <w:tbl>
      <w:tblPr>
        <w:tblW w:w="10170" w:type="dxa"/>
        <w:tblInd w:w="108" w:type="dxa"/>
        <w:tblLayout w:type="fixed"/>
        <w:tblLook w:val="04A0" w:firstRow="1" w:lastRow="0" w:firstColumn="1" w:lastColumn="0" w:noHBand="0" w:noVBand="1"/>
      </w:tblPr>
      <w:tblGrid>
        <w:gridCol w:w="6804"/>
        <w:gridCol w:w="756"/>
        <w:gridCol w:w="540"/>
        <w:gridCol w:w="720"/>
        <w:gridCol w:w="1350"/>
      </w:tblGrid>
      <w:tr w:rsidR="001909DC" w14:paraId="48982EAA"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2F210FB" w14:textId="77777777" w:rsidR="001909DC" w:rsidRDefault="008D6866">
            <w:pPr>
              <w:spacing w:line="360" w:lineRule="auto"/>
              <w:jc w:val="both"/>
              <w:rPr>
                <w:rFonts w:ascii="Verdana" w:hAnsi="Verdana"/>
                <w:b/>
                <w:bCs/>
                <w:szCs w:val="22"/>
                <w:lang w:val="en-GB"/>
              </w:rPr>
            </w:pPr>
            <w:r>
              <w:rPr>
                <w:rFonts w:ascii="Verdana" w:hAnsi="Verdana"/>
                <w:b/>
                <w:bCs/>
                <w:szCs w:val="22"/>
                <w:lang w:val="en-GB"/>
              </w:rPr>
              <w:t>Due Diligence Questions#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B825E8D" w14:textId="77777777" w:rsidR="001909DC" w:rsidRDefault="008D6866">
            <w:pPr>
              <w:spacing w:line="360" w:lineRule="auto"/>
              <w:jc w:val="both"/>
              <w:rPr>
                <w:rFonts w:ascii="Verdana" w:hAnsi="Verdana"/>
                <w:b/>
                <w:bCs/>
                <w:szCs w:val="22"/>
                <w:lang w:val="en-GB"/>
              </w:rPr>
            </w:pPr>
            <w:r>
              <w:rPr>
                <w:rFonts w:ascii="Verdana" w:hAnsi="Verdana"/>
                <w:b/>
                <w:bCs/>
                <w:szCs w:val="22"/>
                <w:lang w:val="en-GB"/>
              </w:rPr>
              <w:t xml:space="preserve">Yes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3721A51" w14:textId="77777777" w:rsidR="001909DC" w:rsidRDefault="008D6866">
            <w:pPr>
              <w:spacing w:line="360" w:lineRule="auto"/>
              <w:jc w:val="both"/>
              <w:rPr>
                <w:rFonts w:ascii="Verdana" w:hAnsi="Verdana"/>
                <w:b/>
                <w:bCs/>
                <w:szCs w:val="22"/>
                <w:lang w:val="en-GB"/>
              </w:rPr>
            </w:pPr>
            <w:r>
              <w:rPr>
                <w:rFonts w:ascii="Verdana" w:hAnsi="Verdana"/>
                <w:b/>
                <w:bCs/>
                <w:szCs w:val="22"/>
                <w:lang w:val="en-GB"/>
              </w:rPr>
              <w:t xml:space="preserve">No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688020" w14:textId="77777777" w:rsidR="001909DC" w:rsidRDefault="008D6866">
            <w:pPr>
              <w:spacing w:line="360" w:lineRule="auto"/>
              <w:jc w:val="both"/>
              <w:rPr>
                <w:rFonts w:ascii="Verdana" w:hAnsi="Verdana"/>
                <w:b/>
                <w:bCs/>
                <w:szCs w:val="22"/>
                <w:lang w:val="en-GB"/>
              </w:rPr>
            </w:pPr>
            <w:r>
              <w:rPr>
                <w:rFonts w:ascii="Verdana" w:hAnsi="Verdana"/>
                <w:b/>
                <w:bCs/>
                <w:szCs w:val="22"/>
                <w:lang w:val="en-GB"/>
              </w:rPr>
              <w:t>N/A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3081846" w14:textId="77777777" w:rsidR="001909DC" w:rsidRDefault="008D6866">
            <w:pPr>
              <w:spacing w:line="360" w:lineRule="auto"/>
              <w:jc w:val="both"/>
              <w:rPr>
                <w:rFonts w:ascii="Verdana" w:hAnsi="Verdana"/>
                <w:b/>
                <w:bCs/>
                <w:szCs w:val="22"/>
                <w:lang w:val="en-GB"/>
              </w:rPr>
            </w:pPr>
            <w:r>
              <w:rPr>
                <w:rFonts w:ascii="Verdana" w:hAnsi="Verdana"/>
                <w:b/>
                <w:bCs/>
                <w:szCs w:val="22"/>
                <w:lang w:val="en-GB"/>
              </w:rPr>
              <w:t>Comments</w:t>
            </w:r>
          </w:p>
        </w:tc>
      </w:tr>
      <w:tr w:rsidR="001909DC" w14:paraId="2CE416C7"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143058E"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How did we come to know of the third party?</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338CB3D"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4D9B4E8"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FE08A3"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29E45AF" w14:textId="77777777" w:rsidR="001909DC" w:rsidRDefault="001909DC">
            <w:pPr>
              <w:spacing w:line="360" w:lineRule="auto"/>
              <w:jc w:val="both"/>
              <w:rPr>
                <w:rFonts w:ascii="Verdana" w:hAnsi="Verdana"/>
                <w:szCs w:val="22"/>
                <w:lang w:val="en-GB"/>
              </w:rPr>
            </w:pPr>
          </w:p>
        </w:tc>
      </w:tr>
      <w:tr w:rsidR="001909DC" w14:paraId="4E021A7C"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54A9FB8"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What other parties were considered as candidates?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ADE1E00"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631BCC5"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239215"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8A7F22B" w14:textId="77777777" w:rsidR="001909DC" w:rsidRDefault="001909DC">
            <w:pPr>
              <w:spacing w:line="360" w:lineRule="auto"/>
              <w:jc w:val="both"/>
              <w:rPr>
                <w:rFonts w:ascii="Verdana" w:hAnsi="Verdana"/>
                <w:szCs w:val="22"/>
                <w:lang w:val="en-GB"/>
              </w:rPr>
            </w:pPr>
          </w:p>
        </w:tc>
      </w:tr>
      <w:tr w:rsidR="001909DC" w14:paraId="4E99E92A"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1BEF019"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Why was this third party chosen?</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50DBBE2"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AEDADEA"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359132"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11004EE" w14:textId="77777777" w:rsidR="001909DC" w:rsidRDefault="001909DC">
            <w:pPr>
              <w:spacing w:line="360" w:lineRule="auto"/>
              <w:jc w:val="both"/>
              <w:rPr>
                <w:rFonts w:ascii="Verdana" w:hAnsi="Verdana"/>
                <w:szCs w:val="22"/>
                <w:lang w:val="en-GB"/>
              </w:rPr>
            </w:pPr>
          </w:p>
        </w:tc>
      </w:tr>
      <w:tr w:rsidR="001909DC" w14:paraId="0697EBE1"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192CDC6"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List any previous or current relationships with the Authority</w:t>
            </w:r>
            <w:r>
              <w:rPr>
                <w:rFonts w:ascii="Verdana" w:hAnsi="Verdana"/>
                <w:b/>
                <w:szCs w:val="22"/>
                <w:lang w:val="en-GB"/>
              </w:rPr>
              <w:t xml:space="preserve"> </w:t>
            </w:r>
            <w:r>
              <w:rPr>
                <w:rFonts w:ascii="Verdana" w:hAnsi="Verdana"/>
                <w:szCs w:val="22"/>
                <w:lang w:val="en-GB"/>
              </w:rPr>
              <w:t>showing the period when such relationship was active.</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7ECCC6A"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26AF425"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251B90"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9F4145" w14:textId="77777777" w:rsidR="001909DC" w:rsidRDefault="001909DC">
            <w:pPr>
              <w:spacing w:line="360" w:lineRule="auto"/>
              <w:jc w:val="both"/>
              <w:rPr>
                <w:rFonts w:ascii="Verdana" w:hAnsi="Verdana"/>
                <w:szCs w:val="22"/>
                <w:lang w:val="en-GB"/>
              </w:rPr>
            </w:pPr>
          </w:p>
        </w:tc>
      </w:tr>
      <w:tr w:rsidR="001909DC" w14:paraId="51E6E1AF"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D40DB3A"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Describe the nature of the proposed relationship and the services to be provided by the third party.</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C26F44C"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D76D23D"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C44B3"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947F5C" w14:textId="77777777" w:rsidR="001909DC" w:rsidRDefault="001909DC">
            <w:pPr>
              <w:spacing w:line="360" w:lineRule="auto"/>
              <w:jc w:val="both"/>
              <w:rPr>
                <w:rFonts w:ascii="Verdana" w:hAnsi="Verdana"/>
                <w:szCs w:val="22"/>
                <w:lang w:val="en-GB"/>
              </w:rPr>
            </w:pPr>
          </w:p>
        </w:tc>
      </w:tr>
      <w:tr w:rsidR="001909DC" w14:paraId="51588FF8"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16CDAC1"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From the screening performed on the third parties, have any issues been identified that raise concern about the third party.</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6810F255"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D2D8702"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A159A8"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6F9344E" w14:textId="77777777" w:rsidR="001909DC" w:rsidRDefault="001909DC">
            <w:pPr>
              <w:spacing w:line="360" w:lineRule="auto"/>
              <w:jc w:val="both"/>
              <w:rPr>
                <w:rFonts w:ascii="Verdana" w:hAnsi="Verdana"/>
                <w:szCs w:val="22"/>
                <w:lang w:val="en-GB"/>
              </w:rPr>
            </w:pPr>
          </w:p>
        </w:tc>
      </w:tr>
      <w:tr w:rsidR="001909DC" w14:paraId="76B6661C"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D97EBD8"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 they have a security policy?</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83F93A3"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A0FA9B6"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EE6842"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6228E36" w14:textId="77777777" w:rsidR="001909DC" w:rsidRDefault="001909DC">
            <w:pPr>
              <w:spacing w:line="360" w:lineRule="auto"/>
              <w:jc w:val="both"/>
              <w:rPr>
                <w:rFonts w:ascii="Verdana" w:hAnsi="Verdana"/>
                <w:szCs w:val="22"/>
                <w:lang w:val="en-GB"/>
              </w:rPr>
            </w:pPr>
          </w:p>
        </w:tc>
      </w:tr>
      <w:tr w:rsidR="001909DC" w14:paraId="410D254F"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E783EBA"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 they utilize subcontractors?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60B3777"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75BBE87"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A902E9"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FE14B28" w14:textId="77777777" w:rsidR="001909DC" w:rsidRDefault="001909DC">
            <w:pPr>
              <w:spacing w:line="360" w:lineRule="auto"/>
              <w:jc w:val="both"/>
              <w:rPr>
                <w:rFonts w:ascii="Verdana" w:hAnsi="Verdana"/>
                <w:szCs w:val="22"/>
                <w:lang w:val="en-GB"/>
              </w:rPr>
            </w:pPr>
          </w:p>
        </w:tc>
      </w:tr>
      <w:tr w:rsidR="001909DC" w14:paraId="4B15D0E7"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05D1121" w14:textId="77777777" w:rsidR="001909DC" w:rsidRDefault="008D6866">
            <w:pPr>
              <w:spacing w:line="360" w:lineRule="auto"/>
              <w:jc w:val="both"/>
              <w:rPr>
                <w:rFonts w:ascii="Verdana" w:hAnsi="Verdana"/>
                <w:szCs w:val="22"/>
                <w:lang w:val="en-GB"/>
              </w:rPr>
            </w:pPr>
            <w:r>
              <w:rPr>
                <w:rFonts w:ascii="Verdana" w:hAnsi="Verdana"/>
                <w:szCs w:val="22"/>
                <w:lang w:val="en-GB"/>
              </w:rPr>
              <w:t>If Yes, are there controls to ensure subcontractors meet appropriate Authority</w:t>
            </w:r>
            <w:r>
              <w:rPr>
                <w:rFonts w:ascii="Verdana" w:hAnsi="Verdana"/>
                <w:b/>
                <w:szCs w:val="22"/>
                <w:lang w:val="en-GB"/>
              </w:rPr>
              <w:t xml:space="preserve"> </w:t>
            </w:r>
            <w:r>
              <w:rPr>
                <w:rFonts w:ascii="Verdana" w:hAnsi="Verdana"/>
                <w:szCs w:val="22"/>
                <w:lang w:val="en-GB"/>
              </w:rPr>
              <w:t>security requirements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D66F920"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2702E2B"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8170A"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88B85E" w14:textId="77777777" w:rsidR="001909DC" w:rsidRDefault="001909DC">
            <w:pPr>
              <w:spacing w:line="360" w:lineRule="auto"/>
              <w:jc w:val="both"/>
              <w:rPr>
                <w:rFonts w:ascii="Verdana" w:hAnsi="Verdana"/>
                <w:szCs w:val="22"/>
                <w:lang w:val="en-GB"/>
              </w:rPr>
            </w:pPr>
          </w:p>
        </w:tc>
      </w:tr>
      <w:tr w:rsidR="001909DC" w14:paraId="6C877268"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EFC1732"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 they have a complete accountability of the following asset types: information, software, physical and services?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8129482"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BD813AD"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77C28"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1E30018" w14:textId="77777777" w:rsidR="001909DC" w:rsidRDefault="001909DC">
            <w:pPr>
              <w:spacing w:line="360" w:lineRule="auto"/>
              <w:jc w:val="both"/>
              <w:rPr>
                <w:rFonts w:ascii="Verdana" w:hAnsi="Verdana"/>
                <w:szCs w:val="22"/>
                <w:lang w:val="en-GB"/>
              </w:rPr>
            </w:pPr>
          </w:p>
        </w:tc>
      </w:tr>
      <w:tr w:rsidR="001909DC" w14:paraId="30CFBBAF"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33CE9E2"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Does the supplier have policies and procedures for performing background checks for personnel if the latter will be administering systems which have access to Authority</w:t>
            </w:r>
            <w:r>
              <w:rPr>
                <w:rFonts w:ascii="Verdana" w:hAnsi="Verdana"/>
                <w:b/>
                <w:szCs w:val="22"/>
                <w:lang w:val="en-GB"/>
              </w:rPr>
              <w:t xml:space="preserve"> </w:t>
            </w:r>
            <w:r>
              <w:rPr>
                <w:rFonts w:ascii="Verdana" w:hAnsi="Verdana"/>
                <w:szCs w:val="22"/>
                <w:lang w:val="en-GB"/>
              </w:rPr>
              <w:t>information?</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2E53E5E"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F968FFC"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1EAFDB"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4D4151" w14:textId="77777777" w:rsidR="001909DC" w:rsidRDefault="001909DC">
            <w:pPr>
              <w:spacing w:line="360" w:lineRule="auto"/>
              <w:jc w:val="both"/>
              <w:rPr>
                <w:rFonts w:ascii="Verdana" w:hAnsi="Verdana"/>
                <w:szCs w:val="22"/>
                <w:lang w:val="en-GB"/>
              </w:rPr>
            </w:pPr>
          </w:p>
        </w:tc>
      </w:tr>
      <w:tr w:rsidR="001909DC" w14:paraId="3D77F18E"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C5FFAB2"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Does the third party understand and appreciate the information security threats and concerns, as relates to Authority</w:t>
            </w:r>
            <w:r>
              <w:rPr>
                <w:rFonts w:ascii="Verdana" w:hAnsi="Verdana"/>
                <w:b/>
                <w:szCs w:val="22"/>
                <w:lang w:val="en-GB"/>
              </w:rPr>
              <w:t xml:space="preserve"> </w:t>
            </w:r>
            <w:r>
              <w:rPr>
                <w:rFonts w:ascii="Verdana" w:hAnsi="Verdana"/>
                <w:szCs w:val="22"/>
                <w:lang w:val="en-GB"/>
              </w:rPr>
              <w:t>security policies and standards?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9215B7F"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FC0195E"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99D2EF"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33E05F9" w14:textId="77777777" w:rsidR="001909DC" w:rsidRDefault="001909DC">
            <w:pPr>
              <w:spacing w:line="360" w:lineRule="auto"/>
              <w:jc w:val="both"/>
              <w:rPr>
                <w:rFonts w:ascii="Verdana" w:hAnsi="Verdana"/>
                <w:szCs w:val="22"/>
                <w:lang w:val="en-GB"/>
              </w:rPr>
            </w:pPr>
          </w:p>
        </w:tc>
      </w:tr>
      <w:tr w:rsidR="001909DC" w14:paraId="46AABE97"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D7AB518"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 xml:space="preserve">Does the third party have a comprehensive incidence response and escalation methodology that captures different types of incidences (e.g. security breaches, threats, vulnerabilities, security-related hardware </w:t>
            </w:r>
            <w:r>
              <w:rPr>
                <w:rFonts w:ascii="Verdana" w:hAnsi="Verdana"/>
                <w:szCs w:val="22"/>
                <w:lang w:val="en-GB"/>
              </w:rPr>
              <w:lastRenderedPageBreak/>
              <w:t>and software malfunctions) that might affect Authority</w:t>
            </w:r>
            <w:r>
              <w:rPr>
                <w:rFonts w:ascii="Verdana" w:hAnsi="Verdana"/>
                <w:b/>
                <w:szCs w:val="22"/>
                <w:lang w:val="en-GB"/>
              </w:rPr>
              <w:t xml:space="preserve"> </w:t>
            </w:r>
            <w:r>
              <w:rPr>
                <w:rFonts w:ascii="Verdana" w:hAnsi="Verdana"/>
                <w:szCs w:val="22"/>
                <w:lang w:val="en-GB"/>
              </w:rPr>
              <w:t>operations?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278231C3"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8BBC9BA"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36ADC6"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7B57087" w14:textId="77777777" w:rsidR="001909DC" w:rsidRDefault="001909DC">
            <w:pPr>
              <w:spacing w:line="360" w:lineRule="auto"/>
              <w:jc w:val="both"/>
              <w:rPr>
                <w:rFonts w:ascii="Verdana" w:hAnsi="Verdana"/>
                <w:szCs w:val="22"/>
                <w:lang w:val="en-GB"/>
              </w:rPr>
            </w:pPr>
          </w:p>
        </w:tc>
      </w:tr>
      <w:tr w:rsidR="001909DC" w14:paraId="5112D557"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F5E6EA4"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 xml:space="preserve">Does Third party house or access any critical information?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4C73D82"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A8F52FB"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F4E36"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4183E18" w14:textId="77777777" w:rsidR="001909DC" w:rsidRDefault="001909DC">
            <w:pPr>
              <w:spacing w:line="360" w:lineRule="auto"/>
              <w:jc w:val="both"/>
              <w:rPr>
                <w:rFonts w:ascii="Verdana" w:hAnsi="Verdana"/>
                <w:szCs w:val="22"/>
                <w:lang w:val="en-GB"/>
              </w:rPr>
            </w:pPr>
          </w:p>
        </w:tc>
      </w:tr>
      <w:tr w:rsidR="001909DC" w14:paraId="1ED3B59E"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A8F5467" w14:textId="77777777" w:rsidR="001909DC" w:rsidRDefault="008D6866">
            <w:pPr>
              <w:spacing w:line="360" w:lineRule="auto"/>
              <w:jc w:val="both"/>
              <w:rPr>
                <w:rFonts w:ascii="Verdana" w:hAnsi="Verdana"/>
                <w:szCs w:val="22"/>
                <w:lang w:val="en-GB"/>
              </w:rPr>
            </w:pPr>
            <w:r>
              <w:rPr>
                <w:rFonts w:ascii="Verdana" w:hAnsi="Verdana"/>
                <w:szCs w:val="22"/>
                <w:lang w:val="en-GB"/>
              </w:rPr>
              <w:t>If yes, are Business information processing, storage or distribution facilities housed in areas protected by a defined security perimeter, with appropriate security barriers and entry controls. Are they physically protected from unauthorized access, damage, loss or compromise</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7A5DF8A"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17D8F18"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E75D05"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E83F5E" w14:textId="77777777" w:rsidR="001909DC" w:rsidRDefault="001909DC">
            <w:pPr>
              <w:spacing w:line="360" w:lineRule="auto"/>
              <w:jc w:val="both"/>
              <w:rPr>
                <w:rFonts w:ascii="Verdana" w:hAnsi="Verdana"/>
                <w:szCs w:val="22"/>
                <w:lang w:val="en-GB"/>
              </w:rPr>
            </w:pPr>
          </w:p>
        </w:tc>
      </w:tr>
      <w:tr w:rsidR="001909DC" w14:paraId="0B9AF68F"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AEB3847"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Does the third party have well-structured operation procedures and responsibilities?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6CDAD960"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2D2330F"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FD9199"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EC7A1E7" w14:textId="77777777" w:rsidR="001909DC" w:rsidRDefault="001909DC">
            <w:pPr>
              <w:spacing w:line="360" w:lineRule="auto"/>
              <w:jc w:val="both"/>
              <w:rPr>
                <w:rFonts w:ascii="Verdana" w:hAnsi="Verdana"/>
                <w:szCs w:val="22"/>
                <w:lang w:val="en-GB"/>
              </w:rPr>
            </w:pPr>
          </w:p>
        </w:tc>
      </w:tr>
      <w:tr w:rsidR="001909DC" w14:paraId="7F8E92E5"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2F1850B"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Does the third party have a well-established documentation and testing process prior to user acceptance and use in production and live environment?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1689E093"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791841"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A45FF0"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014A5C" w14:textId="77777777" w:rsidR="001909DC" w:rsidRDefault="001909DC">
            <w:pPr>
              <w:spacing w:line="360" w:lineRule="auto"/>
              <w:jc w:val="both"/>
              <w:rPr>
                <w:rFonts w:ascii="Verdana" w:hAnsi="Verdana"/>
                <w:szCs w:val="22"/>
                <w:lang w:val="en-GB"/>
              </w:rPr>
            </w:pPr>
          </w:p>
        </w:tc>
      </w:tr>
      <w:tr w:rsidR="001909DC" w14:paraId="31DA646F"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BA6557A"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Does the third party, have protection against malicious software in the following levels:</w:t>
            </w:r>
          </w:p>
          <w:p w14:paraId="5729ED94" w14:textId="77777777" w:rsidR="001909DC" w:rsidRDefault="008D6866" w:rsidP="00FB6D74">
            <w:pPr>
              <w:numPr>
                <w:ilvl w:val="1"/>
                <w:numId w:val="64"/>
              </w:numPr>
              <w:spacing w:line="360" w:lineRule="auto"/>
              <w:jc w:val="both"/>
              <w:rPr>
                <w:rFonts w:ascii="Verdana" w:hAnsi="Verdana"/>
                <w:szCs w:val="22"/>
                <w:lang w:val="en-GB"/>
              </w:rPr>
            </w:pPr>
            <w:r>
              <w:rPr>
                <w:rFonts w:ascii="Verdana" w:hAnsi="Verdana"/>
                <w:szCs w:val="22"/>
                <w:lang w:val="en-GB"/>
              </w:rPr>
              <w:t xml:space="preserve">Recovery plans in case of incidence </w:t>
            </w:r>
          </w:p>
          <w:p w14:paraId="7E8C32CF" w14:textId="77777777" w:rsidR="001909DC" w:rsidRDefault="008D6866" w:rsidP="00FB6D74">
            <w:pPr>
              <w:numPr>
                <w:ilvl w:val="1"/>
                <w:numId w:val="64"/>
              </w:numPr>
              <w:spacing w:line="360" w:lineRule="auto"/>
              <w:jc w:val="both"/>
              <w:rPr>
                <w:rFonts w:ascii="Verdana" w:hAnsi="Verdana"/>
                <w:szCs w:val="22"/>
                <w:lang w:val="en-GB"/>
              </w:rPr>
            </w:pPr>
            <w:r>
              <w:rPr>
                <w:rFonts w:ascii="Verdana" w:hAnsi="Verdana"/>
                <w:szCs w:val="22"/>
                <w:lang w:val="en-GB"/>
              </w:rPr>
              <w:t xml:space="preserve">Anti-virus protection in place and current </w:t>
            </w:r>
          </w:p>
          <w:p w14:paraId="63862C8D" w14:textId="77777777" w:rsidR="001909DC" w:rsidRDefault="008D6866" w:rsidP="00FB6D74">
            <w:pPr>
              <w:numPr>
                <w:ilvl w:val="1"/>
                <w:numId w:val="64"/>
              </w:numPr>
              <w:spacing w:line="360" w:lineRule="auto"/>
              <w:jc w:val="both"/>
              <w:rPr>
                <w:rFonts w:ascii="Verdana" w:hAnsi="Verdana"/>
                <w:szCs w:val="22"/>
                <w:lang w:val="en-GB"/>
              </w:rPr>
            </w:pPr>
            <w:r>
              <w:rPr>
                <w:rFonts w:ascii="Verdana" w:hAnsi="Verdana"/>
                <w:szCs w:val="22"/>
                <w:lang w:val="en-GB"/>
              </w:rPr>
              <w:t xml:space="preserve">Vulnerability testing for systems to ensure that systems are appropriately protected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2D681915"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D96F7C6"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AC22CB"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DBFCAF8" w14:textId="77777777" w:rsidR="001909DC" w:rsidRDefault="001909DC">
            <w:pPr>
              <w:spacing w:line="360" w:lineRule="auto"/>
              <w:jc w:val="both"/>
              <w:rPr>
                <w:rFonts w:ascii="Verdana" w:hAnsi="Verdana"/>
                <w:szCs w:val="22"/>
                <w:lang w:val="en-GB"/>
              </w:rPr>
            </w:pPr>
          </w:p>
        </w:tc>
      </w:tr>
      <w:tr w:rsidR="001909DC" w14:paraId="4885297F"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24BD616"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 they have a well-defined change management process?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260C2B6"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51AAD36"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3DC70"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DC9D23" w14:textId="77777777" w:rsidR="001909DC" w:rsidRDefault="001909DC">
            <w:pPr>
              <w:spacing w:line="360" w:lineRule="auto"/>
              <w:jc w:val="both"/>
              <w:rPr>
                <w:rFonts w:ascii="Verdana" w:hAnsi="Verdana"/>
                <w:szCs w:val="22"/>
                <w:lang w:val="en-GB"/>
              </w:rPr>
            </w:pPr>
          </w:p>
        </w:tc>
      </w:tr>
      <w:tr w:rsidR="001909DC" w14:paraId="79771F6D"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795C88D"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 xml:space="preserve">Does the third party have access control policies with clear authentication, authorization and audit trail procedures that dictate the least privilege use?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83B93C8"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0A108DD"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E02BD"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1C01A0" w14:textId="77777777" w:rsidR="001909DC" w:rsidRDefault="001909DC">
            <w:pPr>
              <w:spacing w:line="360" w:lineRule="auto"/>
              <w:jc w:val="both"/>
              <w:rPr>
                <w:rFonts w:ascii="Verdana" w:hAnsi="Verdana"/>
                <w:szCs w:val="22"/>
                <w:lang w:val="en-GB"/>
              </w:rPr>
            </w:pPr>
          </w:p>
        </w:tc>
      </w:tr>
      <w:tr w:rsidR="001909DC" w14:paraId="239ADC3A"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9FDA3AA"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 xml:space="preserve">Do they have clear leavers and transfer policies that also involve Authority being told about thus events for clean-up and housekeeping in terms of system access?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27C8F64"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F95D8FA"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B1CD01"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A128591" w14:textId="77777777" w:rsidR="001909DC" w:rsidRDefault="001909DC">
            <w:pPr>
              <w:spacing w:line="360" w:lineRule="auto"/>
              <w:jc w:val="both"/>
              <w:rPr>
                <w:rFonts w:ascii="Verdana" w:hAnsi="Verdana"/>
                <w:szCs w:val="22"/>
                <w:lang w:val="en-GB"/>
              </w:rPr>
            </w:pPr>
          </w:p>
        </w:tc>
      </w:tr>
      <w:tr w:rsidR="001909DC" w14:paraId="4FF59EFC"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6FF5AAA"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 they have proper patch management procedures?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D45EB13"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E57FE09"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B979B6"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67EF7D0" w14:textId="77777777" w:rsidR="001909DC" w:rsidRDefault="001909DC">
            <w:pPr>
              <w:spacing w:line="360" w:lineRule="auto"/>
              <w:jc w:val="both"/>
              <w:rPr>
                <w:rFonts w:ascii="Verdana" w:hAnsi="Verdana"/>
                <w:szCs w:val="22"/>
                <w:lang w:val="en-GB"/>
              </w:rPr>
            </w:pPr>
          </w:p>
        </w:tc>
      </w:tr>
      <w:tr w:rsidR="001909DC" w14:paraId="1F0F9133"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CE0FAC6"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 xml:space="preserve"> Do they have a Business Continuity Plan in place?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E012D81"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E3BBB2E"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889D5E"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809E7D5" w14:textId="77777777" w:rsidR="001909DC" w:rsidRDefault="001909DC">
            <w:pPr>
              <w:spacing w:line="360" w:lineRule="auto"/>
              <w:jc w:val="both"/>
              <w:rPr>
                <w:rFonts w:ascii="Verdana" w:hAnsi="Verdana"/>
                <w:szCs w:val="22"/>
                <w:lang w:val="en-GB"/>
              </w:rPr>
            </w:pPr>
          </w:p>
        </w:tc>
      </w:tr>
      <w:tr w:rsidR="001909DC" w14:paraId="1511FDC6"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3421B8F" w14:textId="77777777" w:rsidR="001909DC" w:rsidRDefault="008D6866">
            <w:pPr>
              <w:spacing w:line="360" w:lineRule="auto"/>
              <w:jc w:val="both"/>
              <w:rPr>
                <w:rFonts w:ascii="Verdana" w:hAnsi="Verdana"/>
                <w:szCs w:val="22"/>
                <w:lang w:val="en-GB"/>
              </w:rPr>
            </w:pPr>
            <w:r>
              <w:rPr>
                <w:rFonts w:ascii="Verdana" w:hAnsi="Verdana"/>
                <w:szCs w:val="22"/>
                <w:lang w:val="en-GB"/>
              </w:rPr>
              <w:t xml:space="preserve">If No. Do they have a level of business continuity and service recoverability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A28021D"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BE5B8C0"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ED69A6"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CFB0596" w14:textId="77777777" w:rsidR="001909DC" w:rsidRDefault="001909DC">
            <w:pPr>
              <w:spacing w:line="360" w:lineRule="auto"/>
              <w:jc w:val="both"/>
              <w:rPr>
                <w:rFonts w:ascii="Verdana" w:hAnsi="Verdana"/>
                <w:szCs w:val="22"/>
                <w:lang w:val="en-GB"/>
              </w:rPr>
            </w:pPr>
          </w:p>
        </w:tc>
      </w:tr>
      <w:tr w:rsidR="001909DC" w14:paraId="4296BC32"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E4143D5"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lastRenderedPageBreak/>
              <w:t>Do they have a proper records methodology?</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8D43757"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05BF346"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0A922"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2B55BFC" w14:textId="77777777" w:rsidR="001909DC" w:rsidRDefault="001909DC">
            <w:pPr>
              <w:spacing w:line="360" w:lineRule="auto"/>
              <w:jc w:val="both"/>
              <w:rPr>
                <w:rFonts w:ascii="Verdana" w:hAnsi="Verdana"/>
                <w:szCs w:val="22"/>
                <w:lang w:val="en-GB"/>
              </w:rPr>
            </w:pPr>
          </w:p>
        </w:tc>
      </w:tr>
      <w:tr w:rsidR="001909DC" w14:paraId="7E23AE80"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BBEA85A"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Does Third party house or access any critical information?</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C4D4489"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B4B0C51"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246362"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40565EB" w14:textId="77777777" w:rsidR="001909DC" w:rsidRDefault="001909DC">
            <w:pPr>
              <w:spacing w:line="360" w:lineRule="auto"/>
              <w:jc w:val="both"/>
              <w:rPr>
                <w:rFonts w:ascii="Verdana" w:hAnsi="Verdana"/>
                <w:szCs w:val="22"/>
                <w:lang w:val="en-GB"/>
              </w:rPr>
            </w:pPr>
          </w:p>
        </w:tc>
      </w:tr>
      <w:tr w:rsidR="001909DC" w14:paraId="6A0A01EA"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9EA654D"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If yes, are Business information processing, storage or distribution facilities housed in areas protected by a defined security perimeter, with appropriate security barriers and entry controls. Are they physically protected from unauthorized access, damage, loss or compromise</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03D1E1A"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3B8B132"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72BEC8"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0DBC9F" w14:textId="77777777" w:rsidR="001909DC" w:rsidRDefault="001909DC">
            <w:pPr>
              <w:spacing w:line="360" w:lineRule="auto"/>
              <w:jc w:val="both"/>
              <w:rPr>
                <w:rFonts w:ascii="Verdana" w:hAnsi="Verdana"/>
                <w:szCs w:val="22"/>
                <w:lang w:val="en-GB"/>
              </w:rPr>
            </w:pPr>
          </w:p>
        </w:tc>
      </w:tr>
      <w:tr w:rsidR="001909DC" w14:paraId="66541593" w14:textId="77777777">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CF86C44"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Does the third party have well-structured operation procedures and responsibilities?</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15E22A8" w14:textId="77777777" w:rsidR="001909DC" w:rsidRDefault="001909DC">
            <w:pPr>
              <w:spacing w:line="360" w:lineRule="auto"/>
              <w:jc w:val="both"/>
              <w:rPr>
                <w:rFonts w:ascii="Verdana" w:hAnsi="Verdana"/>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364321E"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E36D63"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0E82EB2" w14:textId="77777777" w:rsidR="001909DC" w:rsidRDefault="001909DC">
            <w:pPr>
              <w:spacing w:line="360" w:lineRule="auto"/>
              <w:jc w:val="both"/>
              <w:rPr>
                <w:rFonts w:ascii="Verdana" w:hAnsi="Verdana"/>
                <w:szCs w:val="22"/>
                <w:lang w:val="en-GB"/>
              </w:rPr>
            </w:pPr>
          </w:p>
        </w:tc>
      </w:tr>
    </w:tbl>
    <w:p w14:paraId="42CCA5B9" w14:textId="77777777" w:rsidR="001909DC" w:rsidRDefault="001909DC">
      <w:pPr>
        <w:spacing w:line="360" w:lineRule="auto"/>
        <w:jc w:val="both"/>
        <w:rPr>
          <w:rFonts w:ascii="Verdana" w:hAnsi="Verdana"/>
          <w:vanish/>
          <w:szCs w:val="22"/>
          <w:lang w:val="en-GB"/>
        </w:rPr>
      </w:pPr>
    </w:p>
    <w:tbl>
      <w:tblPr>
        <w:tblpPr w:leftFromText="180" w:rightFromText="180" w:vertAnchor="text" w:horzAnchor="margin" w:tblpX="108" w:tblpY="110"/>
        <w:tblW w:w="10188" w:type="dxa"/>
        <w:tblLayout w:type="fixed"/>
        <w:tblLook w:val="04A0" w:firstRow="1" w:lastRow="0" w:firstColumn="1" w:lastColumn="0" w:noHBand="0" w:noVBand="1"/>
      </w:tblPr>
      <w:tblGrid>
        <w:gridCol w:w="6750"/>
        <w:gridCol w:w="810"/>
        <w:gridCol w:w="558"/>
        <w:gridCol w:w="720"/>
        <w:gridCol w:w="1350"/>
      </w:tblGrid>
      <w:tr w:rsidR="001909DC" w14:paraId="7E06A792" w14:textId="77777777">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3FFE7476"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Does the third party have a well-established documentation and testing process prior to user acceptance and use in production and live environment?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C6ACEF" w14:textId="77777777" w:rsidR="001909DC" w:rsidRDefault="001909DC">
            <w:pPr>
              <w:spacing w:line="360" w:lineRule="auto"/>
              <w:jc w:val="both"/>
              <w:rPr>
                <w:rFonts w:ascii="Verdana" w:hAnsi="Verdana"/>
                <w:szCs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23E50D0A"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3205A9"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0FF3BF" w14:textId="77777777" w:rsidR="001909DC" w:rsidRDefault="001909DC">
            <w:pPr>
              <w:spacing w:line="360" w:lineRule="auto"/>
              <w:jc w:val="both"/>
              <w:rPr>
                <w:rFonts w:ascii="Verdana" w:hAnsi="Verdana"/>
                <w:szCs w:val="22"/>
                <w:lang w:val="en-GB"/>
              </w:rPr>
            </w:pPr>
          </w:p>
        </w:tc>
      </w:tr>
      <w:tr w:rsidR="001909DC" w14:paraId="4DC15CE1" w14:textId="77777777">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60578D4A"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Does the third party, have protection against malicious software in the following levels:</w:t>
            </w:r>
          </w:p>
          <w:p w14:paraId="19D43676" w14:textId="77777777" w:rsidR="001909DC" w:rsidRDefault="008D6866" w:rsidP="00FB6D74">
            <w:pPr>
              <w:numPr>
                <w:ilvl w:val="1"/>
                <w:numId w:val="65"/>
              </w:numPr>
              <w:spacing w:line="360" w:lineRule="auto"/>
              <w:jc w:val="both"/>
              <w:rPr>
                <w:rFonts w:ascii="Verdana" w:hAnsi="Verdana"/>
                <w:szCs w:val="22"/>
                <w:lang w:val="en-GB"/>
              </w:rPr>
            </w:pPr>
            <w:r>
              <w:rPr>
                <w:rFonts w:ascii="Verdana" w:hAnsi="Verdana"/>
                <w:szCs w:val="22"/>
                <w:lang w:val="en-GB"/>
              </w:rPr>
              <w:t xml:space="preserve">Recovery plans in case of incidence </w:t>
            </w:r>
          </w:p>
          <w:p w14:paraId="7D3A19E4" w14:textId="77777777" w:rsidR="001909DC" w:rsidRDefault="008D6866" w:rsidP="00FB6D74">
            <w:pPr>
              <w:numPr>
                <w:ilvl w:val="1"/>
                <w:numId w:val="65"/>
              </w:numPr>
              <w:spacing w:line="360" w:lineRule="auto"/>
              <w:jc w:val="both"/>
              <w:rPr>
                <w:rFonts w:ascii="Verdana" w:hAnsi="Verdana"/>
                <w:szCs w:val="22"/>
                <w:lang w:val="en-GB"/>
              </w:rPr>
            </w:pPr>
            <w:r>
              <w:rPr>
                <w:rFonts w:ascii="Verdana" w:hAnsi="Verdana"/>
                <w:szCs w:val="22"/>
                <w:lang w:val="en-GB"/>
              </w:rPr>
              <w:t xml:space="preserve">Anti-virus protection in place and current </w:t>
            </w:r>
          </w:p>
          <w:p w14:paraId="3900358B" w14:textId="77777777" w:rsidR="001909DC" w:rsidRDefault="008D6866" w:rsidP="00FB6D74">
            <w:pPr>
              <w:numPr>
                <w:ilvl w:val="1"/>
                <w:numId w:val="65"/>
              </w:numPr>
              <w:spacing w:line="360" w:lineRule="auto"/>
              <w:jc w:val="both"/>
              <w:rPr>
                <w:rFonts w:ascii="Verdana" w:hAnsi="Verdana"/>
                <w:szCs w:val="22"/>
                <w:lang w:val="en-GB"/>
              </w:rPr>
            </w:pPr>
            <w:r>
              <w:rPr>
                <w:rFonts w:ascii="Verdana" w:hAnsi="Verdana"/>
                <w:szCs w:val="22"/>
                <w:lang w:val="en-GB"/>
              </w:rPr>
              <w:t xml:space="preserve">Vulnerability testing for systems to ensure that systems are appropriately protected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812D6C2" w14:textId="77777777" w:rsidR="001909DC" w:rsidRDefault="001909DC">
            <w:pPr>
              <w:spacing w:line="360" w:lineRule="auto"/>
              <w:jc w:val="both"/>
              <w:rPr>
                <w:rFonts w:ascii="Verdana" w:hAnsi="Verdana"/>
                <w:szCs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5C5B255"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574942"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BA255C5" w14:textId="77777777" w:rsidR="001909DC" w:rsidRDefault="001909DC">
            <w:pPr>
              <w:spacing w:line="360" w:lineRule="auto"/>
              <w:jc w:val="both"/>
              <w:rPr>
                <w:rFonts w:ascii="Verdana" w:hAnsi="Verdana"/>
                <w:szCs w:val="22"/>
                <w:lang w:val="en-GB"/>
              </w:rPr>
            </w:pPr>
          </w:p>
        </w:tc>
      </w:tr>
      <w:tr w:rsidR="001909DC" w14:paraId="19425001" w14:textId="77777777">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0E14F663"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 they have a well-defined change management process?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53CF4DA" w14:textId="77777777" w:rsidR="001909DC" w:rsidRDefault="001909DC">
            <w:pPr>
              <w:spacing w:line="360" w:lineRule="auto"/>
              <w:jc w:val="both"/>
              <w:rPr>
                <w:rFonts w:ascii="Verdana" w:hAnsi="Verdana"/>
                <w:szCs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1E8A3493"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0FBC07"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1AD1D1A" w14:textId="77777777" w:rsidR="001909DC" w:rsidRDefault="001909DC">
            <w:pPr>
              <w:spacing w:line="360" w:lineRule="auto"/>
              <w:jc w:val="both"/>
              <w:rPr>
                <w:rFonts w:ascii="Verdana" w:hAnsi="Verdana"/>
                <w:szCs w:val="22"/>
                <w:lang w:val="en-GB"/>
              </w:rPr>
            </w:pPr>
          </w:p>
        </w:tc>
      </w:tr>
      <w:tr w:rsidR="001909DC" w14:paraId="4E1A3D19" w14:textId="77777777">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2003FD06"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 xml:space="preserve">Does the third party have access control policies with clear authentication, authorization and audit trail procedures that dictate the least privilege use?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40E8DAB" w14:textId="77777777" w:rsidR="001909DC" w:rsidRDefault="001909DC">
            <w:pPr>
              <w:spacing w:line="360" w:lineRule="auto"/>
              <w:jc w:val="both"/>
              <w:rPr>
                <w:rFonts w:ascii="Verdana" w:hAnsi="Verdana"/>
                <w:szCs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4D5DC5B1"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75F8B6"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5D316B0" w14:textId="77777777" w:rsidR="001909DC" w:rsidRDefault="001909DC">
            <w:pPr>
              <w:spacing w:line="360" w:lineRule="auto"/>
              <w:jc w:val="both"/>
              <w:rPr>
                <w:rFonts w:ascii="Verdana" w:hAnsi="Verdana"/>
                <w:szCs w:val="22"/>
                <w:lang w:val="en-GB"/>
              </w:rPr>
            </w:pPr>
          </w:p>
        </w:tc>
      </w:tr>
      <w:tr w:rsidR="001909DC" w14:paraId="4AD875A5" w14:textId="77777777">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5FA6B5C8"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 they have clear leavers and transfer policies that also involve Authority</w:t>
            </w:r>
            <w:r>
              <w:rPr>
                <w:rFonts w:ascii="Verdana" w:hAnsi="Verdana"/>
                <w:b/>
                <w:szCs w:val="22"/>
                <w:lang w:val="en-GB"/>
              </w:rPr>
              <w:t xml:space="preserve"> </w:t>
            </w:r>
            <w:r>
              <w:rPr>
                <w:rFonts w:ascii="Verdana" w:hAnsi="Verdana"/>
                <w:szCs w:val="22"/>
                <w:lang w:val="en-GB"/>
              </w:rPr>
              <w:t xml:space="preserve">being told about thus events for clean-up and housekeeping in terms of system access?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998A15C" w14:textId="77777777" w:rsidR="001909DC" w:rsidRDefault="001909DC">
            <w:pPr>
              <w:spacing w:line="360" w:lineRule="auto"/>
              <w:jc w:val="both"/>
              <w:rPr>
                <w:rFonts w:ascii="Verdana" w:hAnsi="Verdana"/>
                <w:szCs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0F7308E3"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8A45C"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1364A97" w14:textId="77777777" w:rsidR="001909DC" w:rsidRDefault="001909DC">
            <w:pPr>
              <w:spacing w:line="360" w:lineRule="auto"/>
              <w:jc w:val="both"/>
              <w:rPr>
                <w:rFonts w:ascii="Verdana" w:hAnsi="Verdana"/>
                <w:szCs w:val="22"/>
                <w:lang w:val="en-GB"/>
              </w:rPr>
            </w:pPr>
          </w:p>
        </w:tc>
      </w:tr>
      <w:tr w:rsidR="001909DC" w14:paraId="67554977" w14:textId="77777777">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6D261F45"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Do they have proper patch management procedures?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8A7C38" w14:textId="77777777" w:rsidR="001909DC" w:rsidRDefault="001909DC">
            <w:pPr>
              <w:spacing w:line="360" w:lineRule="auto"/>
              <w:jc w:val="both"/>
              <w:rPr>
                <w:rFonts w:ascii="Verdana" w:hAnsi="Verdana"/>
                <w:szCs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5DCC6EBF"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C17FA4"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84A596B" w14:textId="77777777" w:rsidR="001909DC" w:rsidRDefault="001909DC">
            <w:pPr>
              <w:spacing w:line="360" w:lineRule="auto"/>
              <w:jc w:val="both"/>
              <w:rPr>
                <w:rFonts w:ascii="Verdana" w:hAnsi="Verdana"/>
                <w:szCs w:val="22"/>
                <w:lang w:val="en-GB"/>
              </w:rPr>
            </w:pPr>
          </w:p>
        </w:tc>
      </w:tr>
      <w:tr w:rsidR="001909DC" w14:paraId="6C2D3D9F" w14:textId="77777777">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4DF05423"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t xml:space="preserve"> Do they have a Business Continuity Plan in place?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7D8B0DD" w14:textId="77777777" w:rsidR="001909DC" w:rsidRDefault="001909DC">
            <w:pPr>
              <w:spacing w:line="360" w:lineRule="auto"/>
              <w:jc w:val="both"/>
              <w:rPr>
                <w:rFonts w:ascii="Verdana" w:hAnsi="Verdana"/>
                <w:szCs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F05C235"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F866BC"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8A2153" w14:textId="77777777" w:rsidR="001909DC" w:rsidRDefault="001909DC">
            <w:pPr>
              <w:spacing w:line="360" w:lineRule="auto"/>
              <w:jc w:val="both"/>
              <w:rPr>
                <w:rFonts w:ascii="Verdana" w:hAnsi="Verdana"/>
                <w:szCs w:val="22"/>
                <w:lang w:val="en-GB"/>
              </w:rPr>
            </w:pPr>
          </w:p>
        </w:tc>
      </w:tr>
      <w:tr w:rsidR="001909DC" w14:paraId="3D625B1D" w14:textId="77777777">
        <w:trPr>
          <w:trHeight w:val="521"/>
        </w:trPr>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1EA2001D" w14:textId="77777777" w:rsidR="001909DC" w:rsidRDefault="008D6866">
            <w:pPr>
              <w:spacing w:line="360" w:lineRule="auto"/>
              <w:jc w:val="both"/>
              <w:rPr>
                <w:rFonts w:ascii="Verdana" w:hAnsi="Verdana"/>
                <w:szCs w:val="22"/>
                <w:lang w:val="en-GB"/>
              </w:rPr>
            </w:pPr>
            <w:r>
              <w:rPr>
                <w:rFonts w:ascii="Verdana" w:hAnsi="Verdana"/>
                <w:szCs w:val="22"/>
                <w:lang w:val="en-GB"/>
              </w:rPr>
              <w:t xml:space="preserve">If No. Do they have a level of business continuity and service recoverability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7EB1C0C" w14:textId="77777777" w:rsidR="001909DC" w:rsidRDefault="001909DC">
            <w:pPr>
              <w:spacing w:line="360" w:lineRule="auto"/>
              <w:jc w:val="both"/>
              <w:rPr>
                <w:rFonts w:ascii="Verdana" w:hAnsi="Verdana"/>
                <w:szCs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219FC517"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8B6D6"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B6ADB0D" w14:textId="77777777" w:rsidR="001909DC" w:rsidRDefault="001909DC">
            <w:pPr>
              <w:spacing w:line="360" w:lineRule="auto"/>
              <w:jc w:val="both"/>
              <w:rPr>
                <w:rFonts w:ascii="Verdana" w:hAnsi="Verdana"/>
                <w:szCs w:val="22"/>
                <w:lang w:val="en-GB"/>
              </w:rPr>
            </w:pPr>
          </w:p>
        </w:tc>
      </w:tr>
      <w:tr w:rsidR="001909DC" w14:paraId="235EF690" w14:textId="77777777">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014E35C4" w14:textId="77777777" w:rsidR="001909DC" w:rsidRDefault="008D6866" w:rsidP="00FB6D74">
            <w:pPr>
              <w:numPr>
                <w:ilvl w:val="0"/>
                <w:numId w:val="63"/>
              </w:numPr>
              <w:spacing w:line="360" w:lineRule="auto"/>
              <w:jc w:val="both"/>
              <w:rPr>
                <w:rFonts w:ascii="Verdana" w:hAnsi="Verdana"/>
                <w:szCs w:val="22"/>
                <w:lang w:val="en-GB"/>
              </w:rPr>
            </w:pPr>
            <w:r>
              <w:rPr>
                <w:rFonts w:ascii="Verdana" w:hAnsi="Verdana"/>
                <w:szCs w:val="22"/>
                <w:lang w:val="en-GB"/>
              </w:rPr>
              <w:lastRenderedPageBreak/>
              <w:t>Do they have a proper records methodology?</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0714598" w14:textId="77777777" w:rsidR="001909DC" w:rsidRDefault="001909DC">
            <w:pPr>
              <w:spacing w:line="360" w:lineRule="auto"/>
              <w:jc w:val="both"/>
              <w:rPr>
                <w:rFonts w:ascii="Verdana" w:hAnsi="Verdana"/>
                <w:szCs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0487A433" w14:textId="77777777" w:rsidR="001909DC" w:rsidRDefault="001909DC">
            <w:pPr>
              <w:spacing w:line="360" w:lineRule="auto"/>
              <w:jc w:val="both"/>
              <w:rPr>
                <w:rFonts w:ascii="Verdana" w:hAnsi="Verdana"/>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B2FE8C" w14:textId="77777777" w:rsidR="001909DC" w:rsidRDefault="001909DC">
            <w:pPr>
              <w:spacing w:line="360" w:lineRule="auto"/>
              <w:jc w:val="both"/>
              <w:rPr>
                <w:rFonts w:ascii="Verdana" w:hAnsi="Verdana"/>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7DC2408" w14:textId="77777777" w:rsidR="001909DC" w:rsidRDefault="001909DC">
            <w:pPr>
              <w:spacing w:line="360" w:lineRule="auto"/>
              <w:jc w:val="both"/>
              <w:rPr>
                <w:rFonts w:ascii="Verdana" w:hAnsi="Verdana"/>
                <w:szCs w:val="22"/>
                <w:lang w:val="en-GB"/>
              </w:rPr>
            </w:pPr>
          </w:p>
        </w:tc>
      </w:tr>
      <w:bookmarkEnd w:id="0"/>
    </w:tbl>
    <w:p w14:paraId="0D25B9DF" w14:textId="77777777" w:rsidR="001909DC" w:rsidRDefault="001909DC">
      <w:pPr>
        <w:spacing w:line="360" w:lineRule="auto"/>
        <w:jc w:val="both"/>
        <w:rPr>
          <w:rFonts w:ascii="Verdana" w:hAnsi="Verdana"/>
          <w:szCs w:val="22"/>
        </w:rPr>
      </w:pPr>
    </w:p>
    <w:p w14:paraId="7B586564" w14:textId="77777777" w:rsidR="001909DC" w:rsidRDefault="001909DC">
      <w:pPr>
        <w:spacing w:line="360" w:lineRule="auto"/>
        <w:jc w:val="both"/>
        <w:rPr>
          <w:rFonts w:ascii="Verdana" w:hAnsi="Verdana"/>
          <w:szCs w:val="22"/>
        </w:rPr>
      </w:pPr>
    </w:p>
    <w:p w14:paraId="0936B52D" w14:textId="77777777" w:rsidR="001909DC" w:rsidRDefault="001909DC">
      <w:pPr>
        <w:spacing w:line="360" w:lineRule="auto"/>
        <w:jc w:val="both"/>
        <w:rPr>
          <w:rFonts w:ascii="Verdana" w:hAnsi="Verdana"/>
          <w:szCs w:val="22"/>
        </w:rPr>
      </w:pPr>
    </w:p>
    <w:p w14:paraId="12D13EF7" w14:textId="77777777" w:rsidR="001909DC" w:rsidRDefault="001909DC">
      <w:pPr>
        <w:spacing w:line="360" w:lineRule="auto"/>
        <w:jc w:val="both"/>
        <w:rPr>
          <w:rFonts w:ascii="Verdana" w:hAnsi="Verdana"/>
          <w:szCs w:val="22"/>
        </w:rPr>
      </w:pPr>
    </w:p>
    <w:p w14:paraId="00694561" w14:textId="77777777" w:rsidR="001909DC" w:rsidRDefault="001909DC">
      <w:pPr>
        <w:spacing w:line="360" w:lineRule="auto"/>
        <w:jc w:val="both"/>
        <w:rPr>
          <w:rFonts w:ascii="Verdana" w:hAnsi="Verdana"/>
          <w:szCs w:val="22"/>
        </w:rPr>
      </w:pPr>
    </w:p>
    <w:p w14:paraId="61973DD4" w14:textId="77777777" w:rsidR="001909DC" w:rsidRDefault="001909DC">
      <w:pPr>
        <w:spacing w:line="360" w:lineRule="auto"/>
        <w:jc w:val="both"/>
        <w:rPr>
          <w:rFonts w:ascii="Verdana" w:hAnsi="Verdana"/>
          <w:szCs w:val="22"/>
        </w:rPr>
      </w:pPr>
    </w:p>
    <w:p w14:paraId="022BD293" w14:textId="77777777" w:rsidR="001909DC" w:rsidRDefault="001909DC">
      <w:pPr>
        <w:spacing w:line="360" w:lineRule="auto"/>
        <w:jc w:val="both"/>
        <w:rPr>
          <w:rFonts w:ascii="Verdana" w:hAnsi="Verdana"/>
          <w:szCs w:val="22"/>
        </w:rPr>
      </w:pPr>
    </w:p>
    <w:p w14:paraId="663A0A1F" w14:textId="77777777" w:rsidR="001909DC" w:rsidRDefault="001909DC">
      <w:pPr>
        <w:spacing w:line="360" w:lineRule="auto"/>
        <w:jc w:val="both"/>
        <w:rPr>
          <w:rFonts w:ascii="Verdana" w:hAnsi="Verdana"/>
          <w:szCs w:val="22"/>
        </w:rPr>
      </w:pPr>
    </w:p>
    <w:p w14:paraId="5BA3345C" w14:textId="77777777" w:rsidR="001909DC" w:rsidRDefault="001909DC">
      <w:pPr>
        <w:spacing w:line="360" w:lineRule="auto"/>
        <w:jc w:val="both"/>
        <w:rPr>
          <w:rFonts w:ascii="Verdana" w:hAnsi="Verdana"/>
          <w:szCs w:val="22"/>
        </w:rPr>
      </w:pPr>
    </w:p>
    <w:p w14:paraId="1F1C89E3" w14:textId="77777777" w:rsidR="001909DC" w:rsidRDefault="001909DC">
      <w:pPr>
        <w:spacing w:line="360" w:lineRule="auto"/>
        <w:jc w:val="both"/>
        <w:rPr>
          <w:rFonts w:ascii="Verdana" w:hAnsi="Verdana"/>
          <w:szCs w:val="22"/>
        </w:rPr>
      </w:pPr>
    </w:p>
    <w:p w14:paraId="24E2827D" w14:textId="77777777" w:rsidR="001909DC" w:rsidRDefault="001909DC">
      <w:pPr>
        <w:spacing w:line="360" w:lineRule="auto"/>
        <w:jc w:val="both"/>
        <w:rPr>
          <w:rFonts w:ascii="Verdana" w:hAnsi="Verdana"/>
          <w:szCs w:val="22"/>
        </w:rPr>
      </w:pPr>
    </w:p>
    <w:p w14:paraId="20B4B1A8" w14:textId="77777777" w:rsidR="001909DC" w:rsidRDefault="001909DC">
      <w:pPr>
        <w:spacing w:line="360" w:lineRule="auto"/>
        <w:jc w:val="both"/>
        <w:rPr>
          <w:rFonts w:ascii="Verdana" w:hAnsi="Verdana"/>
          <w:szCs w:val="22"/>
        </w:rPr>
      </w:pPr>
    </w:p>
    <w:p w14:paraId="4F102F01" w14:textId="77777777" w:rsidR="001909DC" w:rsidRDefault="001909DC">
      <w:pPr>
        <w:spacing w:line="360" w:lineRule="auto"/>
        <w:jc w:val="both"/>
        <w:rPr>
          <w:rFonts w:ascii="Verdana" w:hAnsi="Verdana"/>
          <w:szCs w:val="22"/>
        </w:rPr>
      </w:pPr>
    </w:p>
    <w:p w14:paraId="3AE82350" w14:textId="77777777" w:rsidR="001909DC" w:rsidRDefault="008D6866">
      <w:pPr>
        <w:spacing w:line="276" w:lineRule="auto"/>
        <w:rPr>
          <w:rFonts w:ascii="Verdana" w:hAnsi="Verdana"/>
          <w:i/>
          <w:szCs w:val="22"/>
        </w:rPr>
      </w:pPr>
      <w:r>
        <w:rPr>
          <w:rFonts w:ascii="Verdana" w:hAnsi="Verdana"/>
          <w:i/>
          <w:szCs w:val="22"/>
        </w:rPr>
        <w:t>-----------------------------</w:t>
      </w:r>
      <w:r>
        <w:rPr>
          <w:rFonts w:ascii="Verdana" w:hAnsi="Verdana"/>
          <w:b/>
          <w:i/>
          <w:szCs w:val="22"/>
        </w:rPr>
        <w:t>For e-GA Control Only</w:t>
      </w:r>
      <w:r>
        <w:rPr>
          <w:rFonts w:ascii="Verdana" w:hAnsi="Verdana"/>
          <w:i/>
          <w:szCs w:val="22"/>
        </w:rPr>
        <w:t>----------------------------------</w:t>
      </w:r>
    </w:p>
    <w:p w14:paraId="769F87C1" w14:textId="77777777" w:rsidR="001909DC" w:rsidRDefault="008D6866">
      <w:pPr>
        <w:spacing w:line="276" w:lineRule="auto"/>
        <w:rPr>
          <w:rFonts w:ascii="Verdana" w:hAnsi="Verdana"/>
          <w:sz w:val="20"/>
        </w:rPr>
      </w:pPr>
      <w:r>
        <w:rPr>
          <w:rFonts w:ascii="Verdana" w:hAnsi="Verdana"/>
          <w:sz w:val="20"/>
        </w:rPr>
        <w:t xml:space="preserve">Sample Name: </w:t>
      </w:r>
      <w:r>
        <w:rPr>
          <w:rFonts w:ascii="Verdana" w:hAnsi="Verdana"/>
          <w:b/>
          <w:sz w:val="20"/>
        </w:rPr>
        <w:t>ICT Development, Acquisition, Operation and Maintenance Procedures</w:t>
      </w:r>
    </w:p>
    <w:p w14:paraId="6127F331" w14:textId="77777777" w:rsidR="001909DC" w:rsidRDefault="008D6866">
      <w:pPr>
        <w:spacing w:line="276" w:lineRule="auto"/>
        <w:rPr>
          <w:rFonts w:ascii="Verdana" w:hAnsi="Verdana"/>
          <w:b/>
          <w:sz w:val="20"/>
        </w:rPr>
      </w:pPr>
      <w:r>
        <w:rPr>
          <w:rFonts w:ascii="Verdana" w:hAnsi="Verdana"/>
          <w:sz w:val="20"/>
        </w:rPr>
        <w:t xml:space="preserve">Sample Reference: </w:t>
      </w:r>
      <w:proofErr w:type="spellStart"/>
      <w:r>
        <w:rPr>
          <w:rFonts w:ascii="Verdana" w:hAnsi="Verdana"/>
          <w:b/>
          <w:sz w:val="20"/>
        </w:rPr>
        <w:t>eGA</w:t>
      </w:r>
      <w:proofErr w:type="spellEnd"/>
      <w:r>
        <w:rPr>
          <w:rFonts w:ascii="Verdana" w:hAnsi="Verdana"/>
          <w:b/>
          <w:sz w:val="20"/>
        </w:rPr>
        <w:t>/EXT/SAM/008</w:t>
      </w:r>
    </w:p>
    <w:p w14:paraId="54A99736" w14:textId="77777777" w:rsidR="001909DC" w:rsidRDefault="008D6866">
      <w:pPr>
        <w:spacing w:line="276" w:lineRule="auto"/>
        <w:rPr>
          <w:rFonts w:ascii="Verdana" w:hAnsi="Verdana"/>
          <w:sz w:val="20"/>
        </w:rPr>
      </w:pPr>
      <w:r>
        <w:rPr>
          <w:rFonts w:ascii="Verdana" w:hAnsi="Verdana"/>
          <w:sz w:val="20"/>
        </w:rPr>
        <w:t xml:space="preserve">Sample Version: </w:t>
      </w:r>
      <w:r>
        <w:rPr>
          <w:rFonts w:ascii="Verdana" w:hAnsi="Verdana"/>
          <w:b/>
          <w:sz w:val="20"/>
        </w:rPr>
        <w:t>01</w:t>
      </w:r>
    </w:p>
    <w:p w14:paraId="091AC87D" w14:textId="2BE24595" w:rsidR="001909DC" w:rsidRDefault="008D6866">
      <w:pPr>
        <w:spacing w:line="276" w:lineRule="auto"/>
        <w:rPr>
          <w:rFonts w:ascii="Verdana" w:hAnsi="Verdana"/>
          <w:sz w:val="20"/>
        </w:rPr>
      </w:pPr>
      <w:r>
        <w:rPr>
          <w:rFonts w:ascii="Verdana" w:hAnsi="Verdana"/>
          <w:sz w:val="20"/>
        </w:rPr>
        <w:t xml:space="preserve">Sample Effective Date: </w:t>
      </w:r>
      <w:r>
        <w:rPr>
          <w:rFonts w:ascii="Verdana" w:hAnsi="Verdana"/>
          <w:b/>
          <w:sz w:val="20"/>
        </w:rPr>
        <w:t>May 2024</w:t>
      </w:r>
    </w:p>
    <w:p w14:paraId="638A1D07" w14:textId="77777777" w:rsidR="001909DC" w:rsidRDefault="008D6866">
      <w:pPr>
        <w:spacing w:line="276" w:lineRule="auto"/>
        <w:rPr>
          <w:rFonts w:ascii="Verdana" w:hAnsi="Verdana"/>
          <w:b/>
          <w:sz w:val="20"/>
        </w:rPr>
      </w:pPr>
      <w:r>
        <w:rPr>
          <w:rFonts w:ascii="Verdana" w:hAnsi="Verdana"/>
          <w:sz w:val="20"/>
        </w:rPr>
        <w:t xml:space="preserve">Sample Creation: </w:t>
      </w:r>
      <w:r>
        <w:rPr>
          <w:rFonts w:ascii="Verdana" w:hAnsi="Verdana"/>
          <w:b/>
          <w:sz w:val="20"/>
        </w:rPr>
        <w:t>e-Government Authority</w:t>
      </w:r>
    </w:p>
    <w:p w14:paraId="44888988" w14:textId="77777777" w:rsidR="001909DC" w:rsidRDefault="008D6866">
      <w:pPr>
        <w:spacing w:line="276" w:lineRule="auto"/>
        <w:rPr>
          <w:rFonts w:ascii="Verdana" w:hAnsi="Verdana"/>
          <w:b/>
          <w:sz w:val="20"/>
        </w:rPr>
      </w:pPr>
      <w:r>
        <w:rPr>
          <w:rFonts w:ascii="Verdana" w:hAnsi="Verdana"/>
          <w:sz w:val="20"/>
        </w:rPr>
        <w:t>Sample Changes:</w:t>
      </w:r>
      <w:r>
        <w:rPr>
          <w:rFonts w:ascii="Verdana" w:hAnsi="Verdana"/>
          <w:b/>
          <w:sz w:val="20"/>
        </w:rPr>
        <w:t xml:space="preserve"> None</w:t>
      </w:r>
    </w:p>
    <w:p w14:paraId="45110724" w14:textId="77777777" w:rsidR="001909DC" w:rsidRDefault="001909DC">
      <w:pPr>
        <w:spacing w:line="360" w:lineRule="auto"/>
        <w:jc w:val="both"/>
        <w:rPr>
          <w:rFonts w:ascii="Verdana" w:hAnsi="Verdana"/>
          <w:szCs w:val="22"/>
        </w:rPr>
      </w:pPr>
    </w:p>
    <w:sectPr w:rsidR="001909DC">
      <w:pgSz w:w="11909" w:h="16834"/>
      <w:pgMar w:top="1247" w:right="1134" w:bottom="1247" w:left="1134" w:header="35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03C7F" w14:textId="77777777" w:rsidR="00FB6D74" w:rsidRDefault="00FB6D74">
      <w:r>
        <w:separator/>
      </w:r>
    </w:p>
  </w:endnote>
  <w:endnote w:type="continuationSeparator" w:id="0">
    <w:p w14:paraId="7A2728BB" w14:textId="77777777" w:rsidR="00FB6D74" w:rsidRDefault="00FB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heSans B5 Plain">
    <w:altName w:val="Cambria"/>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panose1 w:val="02010600030101010101"/>
    <w:charset w:val="86"/>
    <w:family w:val="modern"/>
    <w:pitch w:val="default"/>
    <w:sig w:usb0="00000000" w:usb1="0000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4D06" w14:textId="77777777" w:rsidR="008D6866" w:rsidRDefault="008D6866">
    <w:pPr>
      <w:pStyle w:val="Footer"/>
      <w:pBdr>
        <w:top w:val="single" w:sz="6" w:space="0" w:color="auto"/>
      </w:pBdr>
      <w:rPr>
        <w:rFonts w:ascii="Bookman Old Style" w:hAnsi="Bookman Old Style"/>
        <w:b/>
        <w:szCs w:val="16"/>
      </w:rPr>
    </w:pPr>
    <w:r>
      <w:rPr>
        <w:rFonts w:ascii="Bookman Old Style" w:hAnsi="Bookman Old Style"/>
        <w:szCs w:val="16"/>
      </w:rPr>
      <w:t>Title:</w:t>
    </w:r>
    <w:r>
      <w:rPr>
        <w:rFonts w:ascii="Bookman Old Style" w:hAnsi="Bookman Old Style"/>
        <w:b/>
        <w:bCs/>
        <w:szCs w:val="16"/>
      </w:rPr>
      <w:t xml:space="preserve"> ICT Acquisition, Development, Operation and Maintenance Procedures</w:t>
    </w:r>
    <w:r>
      <w:rPr>
        <w:rFonts w:ascii="Bookman Old Style" w:hAnsi="Bookman Old Style"/>
        <w:b/>
        <w:szCs w:val="16"/>
      </w:rPr>
      <w:t xml:space="preserve">      </w:t>
    </w:r>
    <w:r>
      <w:rPr>
        <w:rFonts w:ascii="Bookman Old Style" w:hAnsi="Bookman Old Style"/>
        <w:szCs w:val="16"/>
      </w:rPr>
      <w:t xml:space="preserve">Version: </w:t>
    </w:r>
    <w:r>
      <w:rPr>
        <w:rFonts w:ascii="Verdana" w:hAnsi="Verdana"/>
        <w:b/>
        <w:szCs w:val="16"/>
      </w:rPr>
      <w:t>&lt;&lt;#&gt;&gt;</w:t>
    </w:r>
    <w:r>
      <w:rPr>
        <w:rFonts w:ascii="Bookman Old Style" w:hAnsi="Bookman Old Style"/>
        <w:szCs w:val="16"/>
      </w:rPr>
      <w:tab/>
    </w:r>
  </w:p>
  <w:p w14:paraId="64C4B319" w14:textId="77777777" w:rsidR="008D6866" w:rsidRDefault="008D6866">
    <w:pPr>
      <w:pStyle w:val="Footer"/>
      <w:pBdr>
        <w:top w:val="single" w:sz="6" w:space="0" w:color="auto"/>
      </w:pBdr>
      <w:rPr>
        <w:rFonts w:ascii="Verdana" w:hAnsi="Verdana"/>
        <w:b/>
        <w:szCs w:val="16"/>
      </w:rPr>
    </w:pPr>
    <w:r>
      <w:rPr>
        <w:rFonts w:ascii="Bookman Old Style" w:hAnsi="Bookman Old Style"/>
        <w:szCs w:val="16"/>
      </w:rPr>
      <w:t xml:space="preserve">Document Number: </w:t>
    </w:r>
    <w:r>
      <w:rPr>
        <w:rFonts w:ascii="Verdana" w:hAnsi="Verdana"/>
        <w:b/>
        <w:bCs/>
        <w:szCs w:val="16"/>
      </w:rPr>
      <w:t>&lt;&lt;Insert the document reference code&gt;&gt;</w:t>
    </w:r>
    <w:r>
      <w:rPr>
        <w:rFonts w:ascii="Verdana" w:hAnsi="Verdana"/>
        <w:szCs w:val="16"/>
      </w:rPr>
      <w:t xml:space="preserve">   </w:t>
    </w:r>
    <w:r>
      <w:rPr>
        <w:rFonts w:ascii="Verdana" w:hAnsi="Verdana"/>
        <w:szCs w:val="16"/>
      </w:rPr>
      <w:tab/>
    </w:r>
    <w:r>
      <w:rPr>
        <w:rFonts w:ascii="Bookman Old Style" w:hAnsi="Bookman Old Style"/>
        <w:szCs w:val="16"/>
      </w:rPr>
      <w:t xml:space="preserve">Owner: </w:t>
    </w:r>
    <w:r>
      <w:rPr>
        <w:rFonts w:ascii="Verdana" w:hAnsi="Verdana"/>
        <w:b/>
        <w:szCs w:val="16"/>
      </w:rPr>
      <w:t>&lt;&lt;Responsible Section&gt;&gt;</w:t>
    </w:r>
  </w:p>
  <w:p w14:paraId="6917B0B4" w14:textId="77777777" w:rsidR="008D6866" w:rsidRDefault="008D6866">
    <w:pPr>
      <w:pStyle w:val="Footer"/>
      <w:pBdr>
        <w:top w:val="single" w:sz="6" w:space="0" w:color="auto"/>
      </w:pBdr>
      <w:jc w:val="right"/>
      <w:rPr>
        <w:rFonts w:ascii="Bookman Old Style" w:hAnsi="Bookman Old Style"/>
        <w:szCs w:val="16"/>
      </w:rPr>
    </w:pPr>
    <w:r>
      <w:rPr>
        <w:rFonts w:ascii="Bookman Old Style" w:hAnsi="Bookman Old Style"/>
        <w:szCs w:val="16"/>
      </w:rPr>
      <w:t xml:space="preserve">Page </w:t>
    </w:r>
    <w:r>
      <w:rPr>
        <w:rFonts w:ascii="Bookman Old Style" w:hAnsi="Bookman Old Style"/>
        <w:b/>
        <w:bCs/>
        <w:szCs w:val="16"/>
      </w:rPr>
      <w:fldChar w:fldCharType="begin"/>
    </w:r>
    <w:r>
      <w:rPr>
        <w:rFonts w:ascii="Bookman Old Style" w:hAnsi="Bookman Old Style"/>
        <w:b/>
        <w:bCs/>
        <w:szCs w:val="16"/>
      </w:rPr>
      <w:instrText xml:space="preserve"> PAGE  \* Arabic  \* MERGEFORMAT </w:instrText>
    </w:r>
    <w:r>
      <w:rPr>
        <w:rFonts w:ascii="Bookman Old Style" w:hAnsi="Bookman Old Style"/>
        <w:b/>
        <w:bCs/>
        <w:szCs w:val="16"/>
      </w:rPr>
      <w:fldChar w:fldCharType="separate"/>
    </w:r>
    <w:r>
      <w:rPr>
        <w:rFonts w:ascii="Bookman Old Style" w:hAnsi="Bookman Old Style"/>
        <w:b/>
        <w:bCs/>
        <w:szCs w:val="16"/>
      </w:rPr>
      <w:t>1</w:t>
    </w:r>
    <w:r>
      <w:rPr>
        <w:rFonts w:ascii="Bookman Old Style" w:hAnsi="Bookman Old Style"/>
        <w:b/>
        <w:bCs/>
        <w:szCs w:val="16"/>
      </w:rPr>
      <w:fldChar w:fldCharType="end"/>
    </w:r>
    <w:r>
      <w:rPr>
        <w:rFonts w:ascii="Bookman Old Style" w:hAnsi="Bookman Old Style"/>
        <w:szCs w:val="16"/>
      </w:rPr>
      <w:t xml:space="preserve"> of </w:t>
    </w:r>
    <w:r>
      <w:rPr>
        <w:rFonts w:ascii="Bookman Old Style" w:hAnsi="Bookman Old Style"/>
        <w:b/>
        <w:bCs/>
        <w:szCs w:val="16"/>
      </w:rPr>
      <w:fldChar w:fldCharType="begin"/>
    </w:r>
    <w:r>
      <w:rPr>
        <w:rFonts w:ascii="Bookman Old Style" w:hAnsi="Bookman Old Style"/>
        <w:b/>
        <w:bCs/>
        <w:szCs w:val="16"/>
      </w:rPr>
      <w:instrText xml:space="preserve"> NUMPAGES  \* Arabic  \* MERGEFORMAT </w:instrText>
    </w:r>
    <w:r>
      <w:rPr>
        <w:rFonts w:ascii="Bookman Old Style" w:hAnsi="Bookman Old Style"/>
        <w:b/>
        <w:bCs/>
        <w:szCs w:val="16"/>
      </w:rPr>
      <w:fldChar w:fldCharType="separate"/>
    </w:r>
    <w:r>
      <w:rPr>
        <w:rFonts w:ascii="Bookman Old Style" w:hAnsi="Bookman Old Style"/>
        <w:b/>
        <w:bCs/>
        <w:szCs w:val="16"/>
      </w:rPr>
      <w:t>2</w:t>
    </w:r>
    <w:r>
      <w:rPr>
        <w:rFonts w:ascii="Bookman Old Style" w:hAnsi="Bookman Old Style"/>
        <w:b/>
        <w:bCs/>
        <w:szCs w:val="16"/>
      </w:rPr>
      <w:fldChar w:fldCharType="end"/>
    </w:r>
  </w:p>
  <w:p w14:paraId="4CE2D570" w14:textId="77777777" w:rsidR="008D6866" w:rsidRDefault="008D6866">
    <w:pPr>
      <w:pStyle w:val="Footer"/>
      <w:pBdr>
        <w:top w:val="single" w:sz="6" w:space="0" w:color="auto"/>
      </w:pBdr>
      <w:rPr>
        <w:b/>
      </w:rPr>
    </w:pPr>
  </w:p>
  <w:p w14:paraId="352300AE" w14:textId="77777777" w:rsidR="008D6866" w:rsidRDefault="008D6866">
    <w:pPr>
      <w:pStyle w:val="Footer"/>
      <w:pBdr>
        <w:top w:val="single" w:sz="6" w:space="0" w:color="auto"/>
      </w:pBdr>
    </w:pPr>
    <w:r>
      <w:rPr>
        <w:b/>
      </w:rPr>
      <w:t xml:space="preserve">                                 </w:t>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4506" w14:textId="77777777" w:rsidR="008D6866" w:rsidRDefault="008D6866">
    <w:pPr>
      <w:pStyle w:val="Footer"/>
      <w:pBdr>
        <w:top w:val="none" w:sz="0" w:space="0" w:color="auto"/>
      </w:pBdr>
      <w:spacing w:before="200"/>
      <w:rPr>
        <w:rFonts w:ascii="Verdana" w:hAnsi="Verdana"/>
        <w:color w:val="FFFFFF"/>
      </w:rPr>
    </w:pPr>
    <w:r>
      <w:rPr>
        <w:rFonts w:ascii="Verdana" w:hAnsi="Verdana"/>
        <w:color w:val="FFFFFF"/>
      </w:rPr>
      <w:tab/>
      <w:t xml:space="preserve">Owner: </w:t>
    </w:r>
    <w:r>
      <w:rPr>
        <w:rFonts w:ascii="Verdana" w:hAnsi="Verdana"/>
        <w:b/>
        <w:color w:val="FFFFFF"/>
      </w:rPr>
      <w:t>Responsible Manager</w:t>
    </w:r>
  </w:p>
  <w:p w14:paraId="798EDD87" w14:textId="77777777" w:rsidR="008D6866" w:rsidRDefault="008D6866">
    <w:pPr>
      <w:rPr>
        <w:color w:val="FFFFFF"/>
        <w:sz w:val="16"/>
        <w:szCs w:val="16"/>
      </w:rPr>
    </w:pPr>
    <w:r>
      <w:rPr>
        <w:rFonts w:ascii="Verdana" w:hAnsi="Verdana"/>
        <w:color w:val="FFFFFF"/>
        <w:sz w:val="16"/>
        <w:szCs w:val="16"/>
      </w:rPr>
      <w:t xml:space="preserve">Title:  </w:t>
    </w:r>
    <w:r>
      <w:rPr>
        <w:rFonts w:ascii="Verdana" w:hAnsi="Verdana"/>
        <w:b/>
        <w:color w:val="FFFFFF"/>
        <w:sz w:val="16"/>
        <w:szCs w:val="16"/>
      </w:rPr>
      <w:t>Name of the Guideline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B6601" w14:textId="77777777" w:rsidR="00FB6D74" w:rsidRDefault="00FB6D74">
      <w:r>
        <w:separator/>
      </w:r>
    </w:p>
  </w:footnote>
  <w:footnote w:type="continuationSeparator" w:id="0">
    <w:p w14:paraId="41524AE0" w14:textId="77777777" w:rsidR="00FB6D74" w:rsidRDefault="00FB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D910" w14:textId="77777777" w:rsidR="008D6866" w:rsidRDefault="008D6866">
    <w:pPr>
      <w:pStyle w:val="Header"/>
      <w:jc w:val="center"/>
      <w:rPr>
        <w:rFonts w:ascii="Verdana" w:hAnsi="Verdana"/>
        <w:szCs w:val="22"/>
      </w:rPr>
    </w:pPr>
    <w:r>
      <w:rPr>
        <w:rFonts w:ascii="Verdana" w:hAnsi="Verdana"/>
        <w:noProof/>
        <w:szCs w:val="22"/>
      </w:rPr>
      <mc:AlternateContent>
        <mc:Choice Requires="wps">
          <w:drawing>
            <wp:anchor distT="0" distB="0" distL="114300" distR="114300" simplePos="0" relativeHeight="251659264" behindDoc="0" locked="0" layoutInCell="1" allowOverlap="1" wp14:anchorId="4AC1821A" wp14:editId="7CA90319">
              <wp:simplePos x="0" y="0"/>
              <wp:positionH relativeFrom="column">
                <wp:posOffset>-311150</wp:posOffset>
              </wp:positionH>
              <wp:positionV relativeFrom="paragraph">
                <wp:posOffset>160020</wp:posOffset>
              </wp:positionV>
              <wp:extent cx="6858000" cy="15240"/>
              <wp:effectExtent l="0" t="0" r="19050" b="22860"/>
              <wp:wrapNone/>
              <wp:docPr id="6" name="Straight Connector 6"/>
              <wp:cNvGraphicFramePr/>
              <a:graphic xmlns:a="http://schemas.openxmlformats.org/drawingml/2006/main">
                <a:graphicData uri="http://schemas.microsoft.com/office/word/2010/wordprocessingShape">
                  <wps:wsp>
                    <wps:cNvCnPr/>
                    <wps:spPr>
                      <a:xfrm>
                        <a:off x="0" y="0"/>
                        <a:ext cx="68580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24.5pt;margin-top:12.6pt;height:1.2pt;width:540pt;z-index:251659264;mso-width-relative:page;mso-height-relative:page;" filled="f" stroked="t" coordsize="21600,21600" o:gfxdata="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kGGLNgAAAAKAQAADwAAAAAAAAAB&#10;ACAAAAAiAAAAZHJzL2Rvd25yZXYueG1sUEsBAhQAFAAAAAgAh07iQOkisjnXAQAAuAMAAA4AAAAA&#10;AAAAAQAgAAAAJwEAAGRycy9lMm9Eb2MueG1sUEsFBgAAAAAGAAYAWQEAAHAFAAAAAA==&#10;">
              <v:fill on="f" focussize="0,0"/>
              <v:stroke weight="0.5pt" color="#000000 [3213]" miterlimit="8" joinstyle="miter"/>
              <v:imagedata o:title=""/>
              <o:lock v:ext="edit" aspectratio="f"/>
            </v:line>
          </w:pict>
        </mc:Fallback>
      </mc:AlternateContent>
    </w:r>
    <w:r>
      <w:rPr>
        <w:rFonts w:ascii="Verdana" w:hAnsi="Verdana"/>
        <w:szCs w:val="22"/>
      </w:rPr>
      <w:t>GC2: &lt;&lt;Insert name of Public Institution &gt;&gt; Restricted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6E9E" w14:textId="77777777" w:rsidR="008D6866" w:rsidRDefault="008D6866">
    <w:pPr>
      <w:pStyle w:val="Header"/>
      <w:jc w:val="center"/>
      <w:rPr>
        <w:rFonts w:ascii="Verdana" w:hAnsi="Verdana"/>
        <w:szCs w:val="22"/>
      </w:rPr>
    </w:pPr>
    <w:r>
      <w:rPr>
        <w:rFonts w:ascii="Verdana" w:hAnsi="Verdana"/>
        <w:noProof/>
        <w:szCs w:val="22"/>
      </w:rPr>
      <mc:AlternateContent>
        <mc:Choice Requires="wps">
          <w:drawing>
            <wp:anchor distT="0" distB="0" distL="114300" distR="114300" simplePos="0" relativeHeight="251660288" behindDoc="0" locked="0" layoutInCell="1" allowOverlap="1" wp14:anchorId="7AE8C63F" wp14:editId="4F0A5BF1">
              <wp:simplePos x="0" y="0"/>
              <wp:positionH relativeFrom="column">
                <wp:posOffset>-311150</wp:posOffset>
              </wp:positionH>
              <wp:positionV relativeFrom="paragraph">
                <wp:posOffset>160020</wp:posOffset>
              </wp:positionV>
              <wp:extent cx="6858000" cy="15240"/>
              <wp:effectExtent l="0" t="0" r="19050" b="22860"/>
              <wp:wrapNone/>
              <wp:docPr id="330081753" name="Straight Connector 330081753"/>
              <wp:cNvGraphicFramePr/>
              <a:graphic xmlns:a="http://schemas.openxmlformats.org/drawingml/2006/main">
                <a:graphicData uri="http://schemas.microsoft.com/office/word/2010/wordprocessingShape">
                  <wps:wsp>
                    <wps:cNvCnPr/>
                    <wps:spPr>
                      <a:xfrm>
                        <a:off x="0" y="0"/>
                        <a:ext cx="68580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24.5pt;margin-top:12.6pt;height:1.2pt;width:540pt;z-index:251660288;mso-width-relative:page;mso-height-relative:page;" filled="f" stroked="t" coordsize="21600,21600" o:gfxdata="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JBhizYAAAACgEA&#10;AA8AAAAAAAAAAQAgAAAAIgAAAGRycy9kb3ducmV2LnhtbFBLAQIUABQAAAAIAIdO4kDH5+fM4QEA&#10;AMgDAAAOAAAAAAAAAAEAIAAAACcBAABkcnMvZTJvRG9jLnhtbFBLBQYAAAAABgAGAFkBAAB6BQAA&#10;AAA=&#10;">
              <v:fill on="f" focussize="0,0"/>
              <v:stroke weight="0.5pt" color="#000000 [3213]" miterlimit="8" joinstyle="miter"/>
              <v:imagedata o:title=""/>
              <o:lock v:ext="edit" aspectratio="f"/>
            </v:line>
          </w:pict>
        </mc:Fallback>
      </mc:AlternateContent>
    </w:r>
    <w:r>
      <w:rPr>
        <w:rFonts w:ascii="Verdana" w:hAnsi="Verdana"/>
        <w:szCs w:val="22"/>
      </w:rPr>
      <w:t>GC2: &lt;&lt;Insert name of Public Institution &gt;&gt; 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12"/>
    <w:multiLevelType w:val="singleLevel"/>
    <w:tmpl w:val="00000012"/>
    <w:lvl w:ilvl="0">
      <w:start w:val="1"/>
      <w:numFmt w:val="bullet"/>
      <w:lvlText w:val=""/>
      <w:lvlJc w:val="left"/>
      <w:pPr>
        <w:tabs>
          <w:tab w:val="left" w:pos="0"/>
        </w:tabs>
        <w:ind w:left="720" w:hanging="360"/>
      </w:pPr>
      <w:rPr>
        <w:rFonts w:ascii="Symbol" w:hAnsi="Symbol" w:cs="Symbol" w:hint="default"/>
      </w:rPr>
    </w:lvl>
  </w:abstractNum>
  <w:abstractNum w:abstractNumId="2" w15:restartNumberingAfterBreak="0">
    <w:nsid w:val="009749E4"/>
    <w:multiLevelType w:val="multilevel"/>
    <w:tmpl w:val="009749E4"/>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3" w15:restartNumberingAfterBreak="0">
    <w:nsid w:val="05ED09C6"/>
    <w:multiLevelType w:val="multilevel"/>
    <w:tmpl w:val="05ED09C6"/>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4" w15:restartNumberingAfterBreak="0">
    <w:nsid w:val="08584EFB"/>
    <w:multiLevelType w:val="multilevel"/>
    <w:tmpl w:val="08584EFB"/>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5" w15:restartNumberingAfterBreak="0">
    <w:nsid w:val="08DD243D"/>
    <w:multiLevelType w:val="multilevel"/>
    <w:tmpl w:val="08DD243D"/>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6" w15:restartNumberingAfterBreak="0">
    <w:nsid w:val="09BE6179"/>
    <w:multiLevelType w:val="multilevel"/>
    <w:tmpl w:val="09BE617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5B2178"/>
    <w:multiLevelType w:val="multilevel"/>
    <w:tmpl w:val="0C5B2178"/>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8" w15:restartNumberingAfterBreak="0">
    <w:nsid w:val="0C8B6EE5"/>
    <w:multiLevelType w:val="multilevel"/>
    <w:tmpl w:val="0C8B6E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4.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301F47"/>
    <w:multiLevelType w:val="multilevel"/>
    <w:tmpl w:val="0D301F47"/>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10" w15:restartNumberingAfterBreak="0">
    <w:nsid w:val="0DAD578E"/>
    <w:multiLevelType w:val="multilevel"/>
    <w:tmpl w:val="0DAD578E"/>
    <w:lvl w:ilvl="0">
      <w:start w:val="1"/>
      <w:numFmt w:val="bullet"/>
      <w:pStyle w:val="ListBullet2"/>
      <w:lvlText w:val=""/>
      <w:lvlJc w:val="left"/>
      <w:pPr>
        <w:tabs>
          <w:tab w:val="left" w:pos="1080"/>
        </w:tabs>
        <w:ind w:left="108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1" w15:restartNumberingAfterBreak="0">
    <w:nsid w:val="10343D64"/>
    <w:multiLevelType w:val="multilevel"/>
    <w:tmpl w:val="10343D64"/>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12" w15:restartNumberingAfterBreak="0">
    <w:nsid w:val="115D62AC"/>
    <w:multiLevelType w:val="multilevel"/>
    <w:tmpl w:val="115D62AC"/>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13" w15:restartNumberingAfterBreak="0">
    <w:nsid w:val="15DA7ADF"/>
    <w:multiLevelType w:val="multilevel"/>
    <w:tmpl w:val="15DA7ADF"/>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14" w15:restartNumberingAfterBreak="0">
    <w:nsid w:val="19F8660A"/>
    <w:multiLevelType w:val="multilevel"/>
    <w:tmpl w:val="19F8660A"/>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15" w15:restartNumberingAfterBreak="0">
    <w:nsid w:val="1B083176"/>
    <w:multiLevelType w:val="multilevel"/>
    <w:tmpl w:val="1B083176"/>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16" w15:restartNumberingAfterBreak="0">
    <w:nsid w:val="1C4F3A84"/>
    <w:multiLevelType w:val="multilevel"/>
    <w:tmpl w:val="1C4F3A84"/>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17" w15:restartNumberingAfterBreak="0">
    <w:nsid w:val="1C5C1C52"/>
    <w:multiLevelType w:val="multilevel"/>
    <w:tmpl w:val="1C5C1C52"/>
    <w:lvl w:ilvl="0">
      <w:start w:val="1"/>
      <w:numFmt w:val="bullet"/>
      <w:pStyle w:val="Bullet1"/>
      <w:lvlText w:val=""/>
      <w:lvlJc w:val="left"/>
      <w:pPr>
        <w:tabs>
          <w:tab w:val="left" w:pos="488"/>
        </w:tabs>
        <w:ind w:left="488" w:hanging="488"/>
      </w:pPr>
      <w:rPr>
        <w:rFonts w:ascii="Symbol" w:hAnsi="Symbol" w:hint="default"/>
        <w:color w:val="68690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DD940D4"/>
    <w:multiLevelType w:val="multilevel"/>
    <w:tmpl w:val="1DD940D4"/>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19" w15:restartNumberingAfterBreak="0">
    <w:nsid w:val="1E9A4132"/>
    <w:multiLevelType w:val="multilevel"/>
    <w:tmpl w:val="1E9A4132"/>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20994BE6"/>
    <w:multiLevelType w:val="multilevel"/>
    <w:tmpl w:val="20994BE6"/>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21" w15:restartNumberingAfterBreak="0">
    <w:nsid w:val="21D3527B"/>
    <w:multiLevelType w:val="multilevel"/>
    <w:tmpl w:val="21D3527B"/>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22" w15:restartNumberingAfterBreak="0">
    <w:nsid w:val="26640DFA"/>
    <w:multiLevelType w:val="multilevel"/>
    <w:tmpl w:val="26640DFA"/>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23" w15:restartNumberingAfterBreak="0">
    <w:nsid w:val="2BED5915"/>
    <w:multiLevelType w:val="multilevel"/>
    <w:tmpl w:val="2BED591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362B464C"/>
    <w:multiLevelType w:val="multilevel"/>
    <w:tmpl w:val="362B464C"/>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25" w15:restartNumberingAfterBreak="0">
    <w:nsid w:val="39664EB5"/>
    <w:multiLevelType w:val="multilevel"/>
    <w:tmpl w:val="39664EB5"/>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26" w15:restartNumberingAfterBreak="0">
    <w:nsid w:val="3B736985"/>
    <w:multiLevelType w:val="multilevel"/>
    <w:tmpl w:val="3B736985"/>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27" w15:restartNumberingAfterBreak="0">
    <w:nsid w:val="3DF937C6"/>
    <w:multiLevelType w:val="multilevel"/>
    <w:tmpl w:val="3DF937C6"/>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28" w15:restartNumberingAfterBreak="0">
    <w:nsid w:val="3F457A63"/>
    <w:multiLevelType w:val="multilevel"/>
    <w:tmpl w:val="3F457A63"/>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29" w15:restartNumberingAfterBreak="0">
    <w:nsid w:val="44261BA0"/>
    <w:multiLevelType w:val="multilevel"/>
    <w:tmpl w:val="44261BA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443C728F"/>
    <w:multiLevelType w:val="multilevel"/>
    <w:tmpl w:val="443C728F"/>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31" w15:restartNumberingAfterBreak="0">
    <w:nsid w:val="45D670D4"/>
    <w:multiLevelType w:val="multilevel"/>
    <w:tmpl w:val="45D670D4"/>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32" w15:restartNumberingAfterBreak="0">
    <w:nsid w:val="47E738C4"/>
    <w:multiLevelType w:val="multilevel"/>
    <w:tmpl w:val="47E738C4"/>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33" w15:restartNumberingAfterBreak="0">
    <w:nsid w:val="4A002628"/>
    <w:multiLevelType w:val="multilevel"/>
    <w:tmpl w:val="4A002628"/>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34" w15:restartNumberingAfterBreak="0">
    <w:nsid w:val="4A24177B"/>
    <w:multiLevelType w:val="multilevel"/>
    <w:tmpl w:val="4A24177B"/>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31211D"/>
    <w:multiLevelType w:val="multilevel"/>
    <w:tmpl w:val="4D31211D"/>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36" w15:restartNumberingAfterBreak="0">
    <w:nsid w:val="515E5AA5"/>
    <w:multiLevelType w:val="multilevel"/>
    <w:tmpl w:val="515E5AA5"/>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37" w15:restartNumberingAfterBreak="0">
    <w:nsid w:val="52E02AB0"/>
    <w:multiLevelType w:val="multilevel"/>
    <w:tmpl w:val="52E02AB0"/>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38" w15:restartNumberingAfterBreak="0">
    <w:nsid w:val="54CE2B9A"/>
    <w:multiLevelType w:val="multilevel"/>
    <w:tmpl w:val="54CE2B9A"/>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39" w15:restartNumberingAfterBreak="0">
    <w:nsid w:val="54E52F34"/>
    <w:multiLevelType w:val="multilevel"/>
    <w:tmpl w:val="54E52F34"/>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40" w15:restartNumberingAfterBreak="0">
    <w:nsid w:val="55E445BE"/>
    <w:multiLevelType w:val="multilevel"/>
    <w:tmpl w:val="55E445BE"/>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41" w15:restartNumberingAfterBreak="0">
    <w:nsid w:val="5A983EA8"/>
    <w:multiLevelType w:val="multilevel"/>
    <w:tmpl w:val="5A983EA8"/>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42" w15:restartNumberingAfterBreak="0">
    <w:nsid w:val="5D2358AA"/>
    <w:multiLevelType w:val="multilevel"/>
    <w:tmpl w:val="5D2358AA"/>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43" w15:restartNumberingAfterBreak="0">
    <w:nsid w:val="5E5B17CC"/>
    <w:multiLevelType w:val="multilevel"/>
    <w:tmpl w:val="5E5B17CC"/>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44" w15:restartNumberingAfterBreak="0">
    <w:nsid w:val="60D50D33"/>
    <w:multiLevelType w:val="multilevel"/>
    <w:tmpl w:val="60D50D33"/>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45" w15:restartNumberingAfterBreak="0">
    <w:nsid w:val="61C05D8A"/>
    <w:multiLevelType w:val="multilevel"/>
    <w:tmpl w:val="61C05D8A"/>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64625B9E"/>
    <w:multiLevelType w:val="multilevel"/>
    <w:tmpl w:val="64625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4B53628"/>
    <w:multiLevelType w:val="multilevel"/>
    <w:tmpl w:val="64B53628"/>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48" w15:restartNumberingAfterBreak="0">
    <w:nsid w:val="656B066E"/>
    <w:multiLevelType w:val="multilevel"/>
    <w:tmpl w:val="656B066E"/>
    <w:lvl w:ilvl="0">
      <w:start w:val="1"/>
      <w:numFmt w:val="bullet"/>
      <w:pStyle w:val="Bullets1"/>
      <w:lvlText w:val=""/>
      <w:lvlJc w:val="left"/>
      <w:pPr>
        <w:ind w:left="795" w:hanging="341"/>
      </w:pPr>
      <w:rPr>
        <w:rFonts w:ascii="Wingdings" w:hAnsi="Wingdings" w:hint="default"/>
        <w:color w:val="auto"/>
      </w:rPr>
    </w:lvl>
    <w:lvl w:ilvl="1">
      <w:start w:val="1"/>
      <w:numFmt w:val="bullet"/>
      <w:lvlText w:val=""/>
      <w:lvlJc w:val="left"/>
      <w:pPr>
        <w:tabs>
          <w:tab w:val="left" w:pos="1135"/>
        </w:tabs>
        <w:ind w:left="1135" w:hanging="340"/>
      </w:pPr>
      <w:rPr>
        <w:rFonts w:ascii="Symbol" w:hAnsi="Symbol" w:hint="default"/>
      </w:rPr>
    </w:lvl>
    <w:lvl w:ilvl="2">
      <w:start w:val="1"/>
      <w:numFmt w:val="bullet"/>
      <w:lvlText w:val="—"/>
      <w:lvlJc w:val="left"/>
      <w:pPr>
        <w:ind w:left="1362" w:hanging="341"/>
      </w:pPr>
      <w:rPr>
        <w:rFonts w:ascii="Times New Roman" w:hAnsi="Times New Roman" w:cs="Times New Roman" w:hint="default"/>
        <w:color w:val="80C58C"/>
      </w:rPr>
    </w:lvl>
    <w:lvl w:ilvl="3">
      <w:start w:val="1"/>
      <w:numFmt w:val="bullet"/>
      <w:lvlText w:val=""/>
      <w:lvlJc w:val="left"/>
      <w:pPr>
        <w:ind w:left="1588" w:hanging="340"/>
      </w:pPr>
      <w:rPr>
        <w:rFonts w:ascii="Symbol" w:hAnsi="Symbol" w:hint="default"/>
        <w:color w:val="F58146"/>
      </w:rPr>
    </w:lvl>
    <w:lvl w:ilvl="4">
      <w:start w:val="1"/>
      <w:numFmt w:val="bullet"/>
      <w:lvlText w:val=""/>
      <w:lvlJc w:val="left"/>
      <w:pPr>
        <w:ind w:left="1815" w:hanging="340"/>
      </w:pPr>
      <w:rPr>
        <w:rFonts w:ascii="Wingdings" w:hAnsi="Wingdings" w:hint="default"/>
        <w:color w:val="E04964"/>
      </w:rPr>
    </w:lvl>
    <w:lvl w:ilvl="5">
      <w:start w:val="1"/>
      <w:numFmt w:val="bullet"/>
      <w:lvlText w:val=""/>
      <w:lvlJc w:val="left"/>
      <w:pPr>
        <w:ind w:left="2501" w:hanging="360"/>
      </w:pPr>
      <w:rPr>
        <w:rFonts w:ascii="Symbol" w:hAnsi="Symbol" w:hint="default"/>
      </w:rPr>
    </w:lvl>
    <w:lvl w:ilvl="6">
      <w:start w:val="1"/>
      <w:numFmt w:val="bullet"/>
      <w:lvlText w:val=""/>
      <w:lvlJc w:val="left"/>
      <w:pPr>
        <w:ind w:left="2861" w:hanging="360"/>
      </w:pPr>
      <w:rPr>
        <w:rFonts w:ascii="Symbol" w:hAnsi="Symbol" w:hint="default"/>
      </w:rPr>
    </w:lvl>
    <w:lvl w:ilvl="7">
      <w:start w:val="1"/>
      <w:numFmt w:val="bullet"/>
      <w:lvlText w:val=""/>
      <w:lvlJc w:val="left"/>
      <w:pPr>
        <w:ind w:left="3221" w:hanging="360"/>
      </w:pPr>
      <w:rPr>
        <w:rFonts w:ascii="Symbol" w:hAnsi="Symbol" w:hint="default"/>
      </w:rPr>
    </w:lvl>
    <w:lvl w:ilvl="8">
      <w:start w:val="1"/>
      <w:numFmt w:val="bullet"/>
      <w:lvlText w:val=""/>
      <w:lvlJc w:val="left"/>
      <w:pPr>
        <w:ind w:left="3581" w:hanging="360"/>
      </w:pPr>
      <w:rPr>
        <w:rFonts w:ascii="Symbol" w:hAnsi="Symbol" w:hint="default"/>
      </w:rPr>
    </w:lvl>
  </w:abstractNum>
  <w:abstractNum w:abstractNumId="49" w15:restartNumberingAfterBreak="0">
    <w:nsid w:val="69396EEC"/>
    <w:multiLevelType w:val="multilevel"/>
    <w:tmpl w:val="69396E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9D60EFB"/>
    <w:multiLevelType w:val="multilevel"/>
    <w:tmpl w:val="69D60EFB"/>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51" w15:restartNumberingAfterBreak="0">
    <w:nsid w:val="6F4A3AF0"/>
    <w:multiLevelType w:val="multilevel"/>
    <w:tmpl w:val="17324F9E"/>
    <w:lvl w:ilvl="0">
      <w:start w:val="1"/>
      <w:numFmt w:val="decimal"/>
      <w:lvlText w:val="%1."/>
      <w:lvlJc w:val="left"/>
      <w:pPr>
        <w:ind w:left="54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CB17C2"/>
    <w:multiLevelType w:val="multilevel"/>
    <w:tmpl w:val="6FCB17C2"/>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53" w15:restartNumberingAfterBreak="0">
    <w:nsid w:val="70331D6F"/>
    <w:multiLevelType w:val="multilevel"/>
    <w:tmpl w:val="70331D6F"/>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54" w15:restartNumberingAfterBreak="0">
    <w:nsid w:val="72160083"/>
    <w:multiLevelType w:val="multilevel"/>
    <w:tmpl w:val="72160083"/>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55" w15:restartNumberingAfterBreak="0">
    <w:nsid w:val="738B73B8"/>
    <w:multiLevelType w:val="multilevel"/>
    <w:tmpl w:val="738B73B8"/>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56" w15:restartNumberingAfterBreak="0">
    <w:nsid w:val="74DF7065"/>
    <w:multiLevelType w:val="multilevel"/>
    <w:tmpl w:val="74DF7065"/>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57" w15:restartNumberingAfterBreak="0">
    <w:nsid w:val="75D06C6A"/>
    <w:multiLevelType w:val="multilevel"/>
    <w:tmpl w:val="75D06C6A"/>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58" w15:restartNumberingAfterBreak="0">
    <w:nsid w:val="76131157"/>
    <w:multiLevelType w:val="multilevel"/>
    <w:tmpl w:val="76131157"/>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59" w15:restartNumberingAfterBreak="0">
    <w:nsid w:val="764F7E9C"/>
    <w:multiLevelType w:val="multilevel"/>
    <w:tmpl w:val="764F7E9C"/>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60" w15:restartNumberingAfterBreak="0">
    <w:nsid w:val="7B454A4E"/>
    <w:multiLevelType w:val="multilevel"/>
    <w:tmpl w:val="7B454A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C644C61"/>
    <w:multiLevelType w:val="multilevel"/>
    <w:tmpl w:val="7C644C61"/>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62" w15:restartNumberingAfterBreak="0">
    <w:nsid w:val="7C7E5187"/>
    <w:multiLevelType w:val="multilevel"/>
    <w:tmpl w:val="7C7E5187"/>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63" w15:restartNumberingAfterBreak="0">
    <w:nsid w:val="7F1111DF"/>
    <w:multiLevelType w:val="multilevel"/>
    <w:tmpl w:val="7F1111DF"/>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64" w15:restartNumberingAfterBreak="0">
    <w:nsid w:val="7FF8163A"/>
    <w:multiLevelType w:val="multilevel"/>
    <w:tmpl w:val="7FF8163A"/>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Bookman Old Style" w:hAnsi="Bookman Old Style" w:hint="default"/>
        <w:b/>
      </w:rPr>
    </w:lvl>
    <w:lvl w:ilvl="2">
      <w:start w:val="1"/>
      <w:numFmt w:val="decimal"/>
      <w:lvlText w:val="%1.%2.%3."/>
      <w:lvlJc w:val="left"/>
      <w:pPr>
        <w:ind w:left="1350" w:hanging="720"/>
      </w:pPr>
      <w:rPr>
        <w:rFonts w:hint="default"/>
        <w:b/>
        <w:bCs w:val="0"/>
      </w:rPr>
    </w:lvl>
    <w:lvl w:ilvl="3">
      <w:start w:val="1"/>
      <w:numFmt w:val="lowerRoman"/>
      <w:lvlText w:val="%4."/>
      <w:lvlJc w:val="righ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num w:numId="1">
    <w:abstractNumId w:val="10"/>
  </w:num>
  <w:num w:numId="2">
    <w:abstractNumId w:val="17"/>
  </w:num>
  <w:num w:numId="3">
    <w:abstractNumId w:val="48"/>
  </w:num>
  <w:num w:numId="4">
    <w:abstractNumId w:val="51"/>
  </w:num>
  <w:num w:numId="5">
    <w:abstractNumId w:val="7"/>
  </w:num>
  <w:num w:numId="6">
    <w:abstractNumId w:val="40"/>
  </w:num>
  <w:num w:numId="7">
    <w:abstractNumId w:val="56"/>
  </w:num>
  <w:num w:numId="8">
    <w:abstractNumId w:val="61"/>
  </w:num>
  <w:num w:numId="9">
    <w:abstractNumId w:val="16"/>
  </w:num>
  <w:num w:numId="10">
    <w:abstractNumId w:val="12"/>
  </w:num>
  <w:num w:numId="11">
    <w:abstractNumId w:val="27"/>
  </w:num>
  <w:num w:numId="12">
    <w:abstractNumId w:val="41"/>
  </w:num>
  <w:num w:numId="13">
    <w:abstractNumId w:val="14"/>
  </w:num>
  <w:num w:numId="14">
    <w:abstractNumId w:val="33"/>
  </w:num>
  <w:num w:numId="15">
    <w:abstractNumId w:val="36"/>
  </w:num>
  <w:num w:numId="16">
    <w:abstractNumId w:val="49"/>
  </w:num>
  <w:num w:numId="17">
    <w:abstractNumId w:val="15"/>
  </w:num>
  <w:num w:numId="18">
    <w:abstractNumId w:val="23"/>
  </w:num>
  <w:num w:numId="19">
    <w:abstractNumId w:val="37"/>
  </w:num>
  <w:num w:numId="20">
    <w:abstractNumId w:val="29"/>
  </w:num>
  <w:num w:numId="21">
    <w:abstractNumId w:val="44"/>
  </w:num>
  <w:num w:numId="22">
    <w:abstractNumId w:val="46"/>
  </w:num>
  <w:num w:numId="23">
    <w:abstractNumId w:val="50"/>
  </w:num>
  <w:num w:numId="24">
    <w:abstractNumId w:val="5"/>
  </w:num>
  <w:num w:numId="25">
    <w:abstractNumId w:val="62"/>
  </w:num>
  <w:num w:numId="26">
    <w:abstractNumId w:val="21"/>
  </w:num>
  <w:num w:numId="27">
    <w:abstractNumId w:val="13"/>
  </w:num>
  <w:num w:numId="28">
    <w:abstractNumId w:val="28"/>
  </w:num>
  <w:num w:numId="29">
    <w:abstractNumId w:val="47"/>
  </w:num>
  <w:num w:numId="30">
    <w:abstractNumId w:val="24"/>
  </w:num>
  <w:num w:numId="31">
    <w:abstractNumId w:val="3"/>
  </w:num>
  <w:num w:numId="32">
    <w:abstractNumId w:val="38"/>
  </w:num>
  <w:num w:numId="33">
    <w:abstractNumId w:val="11"/>
  </w:num>
  <w:num w:numId="34">
    <w:abstractNumId w:val="26"/>
  </w:num>
  <w:num w:numId="35">
    <w:abstractNumId w:val="22"/>
  </w:num>
  <w:num w:numId="36">
    <w:abstractNumId w:val="57"/>
  </w:num>
  <w:num w:numId="37">
    <w:abstractNumId w:val="18"/>
  </w:num>
  <w:num w:numId="38">
    <w:abstractNumId w:val="6"/>
  </w:num>
  <w:num w:numId="39">
    <w:abstractNumId w:val="4"/>
  </w:num>
  <w:num w:numId="40">
    <w:abstractNumId w:val="43"/>
  </w:num>
  <w:num w:numId="41">
    <w:abstractNumId w:val="34"/>
  </w:num>
  <w:num w:numId="42">
    <w:abstractNumId w:val="64"/>
  </w:num>
  <w:num w:numId="43">
    <w:abstractNumId w:val="52"/>
  </w:num>
  <w:num w:numId="44">
    <w:abstractNumId w:val="60"/>
  </w:num>
  <w:num w:numId="45">
    <w:abstractNumId w:val="32"/>
  </w:num>
  <w:num w:numId="46">
    <w:abstractNumId w:val="9"/>
  </w:num>
  <w:num w:numId="47">
    <w:abstractNumId w:val="63"/>
  </w:num>
  <w:num w:numId="48">
    <w:abstractNumId w:val="59"/>
  </w:num>
  <w:num w:numId="49">
    <w:abstractNumId w:val="53"/>
  </w:num>
  <w:num w:numId="50">
    <w:abstractNumId w:val="30"/>
  </w:num>
  <w:num w:numId="51">
    <w:abstractNumId w:val="20"/>
  </w:num>
  <w:num w:numId="52">
    <w:abstractNumId w:val="31"/>
  </w:num>
  <w:num w:numId="53">
    <w:abstractNumId w:val="42"/>
  </w:num>
  <w:num w:numId="54">
    <w:abstractNumId w:val="55"/>
  </w:num>
  <w:num w:numId="55">
    <w:abstractNumId w:val="58"/>
  </w:num>
  <w:num w:numId="56">
    <w:abstractNumId w:val="8"/>
  </w:num>
  <w:num w:numId="57">
    <w:abstractNumId w:val="2"/>
  </w:num>
  <w:num w:numId="58">
    <w:abstractNumId w:val="25"/>
  </w:num>
  <w:num w:numId="59">
    <w:abstractNumId w:val="39"/>
  </w:num>
  <w:num w:numId="60">
    <w:abstractNumId w:val="35"/>
  </w:num>
  <w:num w:numId="61">
    <w:abstractNumId w:val="54"/>
  </w:num>
  <w:num w:numId="62">
    <w:abstractNumId w:val="1"/>
  </w:num>
  <w:num w:numId="63">
    <w:abstractNumId w:val="0"/>
  </w:num>
  <w:num w:numId="64">
    <w:abstractNumId w:val="45"/>
  </w:num>
  <w:num w:numId="6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B5"/>
    <w:rsid w:val="B5D7802C"/>
    <w:rsid w:val="E1EB38E6"/>
    <w:rsid w:val="F73FFA00"/>
    <w:rsid w:val="FADFB4D8"/>
    <w:rsid w:val="FFBF51C5"/>
    <w:rsid w:val="FFF36EFA"/>
    <w:rsid w:val="000010D6"/>
    <w:rsid w:val="00001DA2"/>
    <w:rsid w:val="00001E14"/>
    <w:rsid w:val="00003A03"/>
    <w:rsid w:val="000044C9"/>
    <w:rsid w:val="0000576F"/>
    <w:rsid w:val="00005968"/>
    <w:rsid w:val="000072A1"/>
    <w:rsid w:val="000101BC"/>
    <w:rsid w:val="000106CB"/>
    <w:rsid w:val="0001197C"/>
    <w:rsid w:val="000125BB"/>
    <w:rsid w:val="00012922"/>
    <w:rsid w:val="00016A35"/>
    <w:rsid w:val="000212E9"/>
    <w:rsid w:val="00025F6F"/>
    <w:rsid w:val="00027FEC"/>
    <w:rsid w:val="00030404"/>
    <w:rsid w:val="00032151"/>
    <w:rsid w:val="00033A51"/>
    <w:rsid w:val="00033E64"/>
    <w:rsid w:val="00033FDA"/>
    <w:rsid w:val="00040195"/>
    <w:rsid w:val="00042F67"/>
    <w:rsid w:val="00043A32"/>
    <w:rsid w:val="00044373"/>
    <w:rsid w:val="000448D3"/>
    <w:rsid w:val="000454B2"/>
    <w:rsid w:val="000472BA"/>
    <w:rsid w:val="00050F9D"/>
    <w:rsid w:val="00052FA6"/>
    <w:rsid w:val="000530AF"/>
    <w:rsid w:val="00054076"/>
    <w:rsid w:val="000545ED"/>
    <w:rsid w:val="0005466B"/>
    <w:rsid w:val="0006046D"/>
    <w:rsid w:val="000605FB"/>
    <w:rsid w:val="00061441"/>
    <w:rsid w:val="00063D26"/>
    <w:rsid w:val="00064006"/>
    <w:rsid w:val="00067048"/>
    <w:rsid w:val="0006736E"/>
    <w:rsid w:val="00074BDD"/>
    <w:rsid w:val="00081C90"/>
    <w:rsid w:val="00082952"/>
    <w:rsid w:val="00085AD0"/>
    <w:rsid w:val="0009190E"/>
    <w:rsid w:val="000A1AEB"/>
    <w:rsid w:val="000A207E"/>
    <w:rsid w:val="000A4EB9"/>
    <w:rsid w:val="000A6584"/>
    <w:rsid w:val="000A7548"/>
    <w:rsid w:val="000B170A"/>
    <w:rsid w:val="000B3B23"/>
    <w:rsid w:val="000B4889"/>
    <w:rsid w:val="000C00F9"/>
    <w:rsid w:val="000C094C"/>
    <w:rsid w:val="000C1362"/>
    <w:rsid w:val="000C6CDA"/>
    <w:rsid w:val="000C7747"/>
    <w:rsid w:val="000C7C90"/>
    <w:rsid w:val="000D029B"/>
    <w:rsid w:val="000D22F0"/>
    <w:rsid w:val="000D2871"/>
    <w:rsid w:val="000D333F"/>
    <w:rsid w:val="000D3625"/>
    <w:rsid w:val="000D53A3"/>
    <w:rsid w:val="000E2CDD"/>
    <w:rsid w:val="000E59B1"/>
    <w:rsid w:val="000E6BEE"/>
    <w:rsid w:val="000F26AD"/>
    <w:rsid w:val="000F413C"/>
    <w:rsid w:val="000F53D9"/>
    <w:rsid w:val="000F59E9"/>
    <w:rsid w:val="0010525A"/>
    <w:rsid w:val="001075DF"/>
    <w:rsid w:val="00111AD3"/>
    <w:rsid w:val="00112AFE"/>
    <w:rsid w:val="0011408A"/>
    <w:rsid w:val="0011469E"/>
    <w:rsid w:val="00122E94"/>
    <w:rsid w:val="00123162"/>
    <w:rsid w:val="00127A8D"/>
    <w:rsid w:val="00127C83"/>
    <w:rsid w:val="00131532"/>
    <w:rsid w:val="00134C93"/>
    <w:rsid w:val="00136A73"/>
    <w:rsid w:val="00137F8C"/>
    <w:rsid w:val="00141841"/>
    <w:rsid w:val="0014273E"/>
    <w:rsid w:val="001430CC"/>
    <w:rsid w:val="0014384C"/>
    <w:rsid w:val="001455C8"/>
    <w:rsid w:val="00146A7B"/>
    <w:rsid w:val="001473AC"/>
    <w:rsid w:val="00151E21"/>
    <w:rsid w:val="001569FB"/>
    <w:rsid w:val="00157F9E"/>
    <w:rsid w:val="00160172"/>
    <w:rsid w:val="00170541"/>
    <w:rsid w:val="00171F67"/>
    <w:rsid w:val="001722C0"/>
    <w:rsid w:val="00173ADD"/>
    <w:rsid w:val="0017475D"/>
    <w:rsid w:val="001749A5"/>
    <w:rsid w:val="00176AED"/>
    <w:rsid w:val="00182D3A"/>
    <w:rsid w:val="001841B3"/>
    <w:rsid w:val="001859B1"/>
    <w:rsid w:val="001873DC"/>
    <w:rsid w:val="001909DC"/>
    <w:rsid w:val="00191EE8"/>
    <w:rsid w:val="00193D6E"/>
    <w:rsid w:val="00194ABC"/>
    <w:rsid w:val="00195133"/>
    <w:rsid w:val="00197463"/>
    <w:rsid w:val="001A1A1E"/>
    <w:rsid w:val="001A208A"/>
    <w:rsid w:val="001A3642"/>
    <w:rsid w:val="001A4B39"/>
    <w:rsid w:val="001A4CEE"/>
    <w:rsid w:val="001A5E19"/>
    <w:rsid w:val="001A6942"/>
    <w:rsid w:val="001A7791"/>
    <w:rsid w:val="001A78C1"/>
    <w:rsid w:val="001B00FE"/>
    <w:rsid w:val="001B33DC"/>
    <w:rsid w:val="001B5929"/>
    <w:rsid w:val="001B73D2"/>
    <w:rsid w:val="001B7D18"/>
    <w:rsid w:val="001C0C8E"/>
    <w:rsid w:val="001C192B"/>
    <w:rsid w:val="001C45DD"/>
    <w:rsid w:val="001C554F"/>
    <w:rsid w:val="001C5F84"/>
    <w:rsid w:val="001C7D4A"/>
    <w:rsid w:val="001D28AB"/>
    <w:rsid w:val="001D2AD9"/>
    <w:rsid w:val="001D5755"/>
    <w:rsid w:val="001D5770"/>
    <w:rsid w:val="001D5981"/>
    <w:rsid w:val="001D61EF"/>
    <w:rsid w:val="001E1156"/>
    <w:rsid w:val="001E2487"/>
    <w:rsid w:val="001E2F7B"/>
    <w:rsid w:val="001E4440"/>
    <w:rsid w:val="001E54CD"/>
    <w:rsid w:val="001E5683"/>
    <w:rsid w:val="001E653F"/>
    <w:rsid w:val="001E6A49"/>
    <w:rsid w:val="001F1DF1"/>
    <w:rsid w:val="001F36CF"/>
    <w:rsid w:val="001F3F05"/>
    <w:rsid w:val="001F6816"/>
    <w:rsid w:val="001F7686"/>
    <w:rsid w:val="001F77F1"/>
    <w:rsid w:val="002003F3"/>
    <w:rsid w:val="00200ED7"/>
    <w:rsid w:val="0020131B"/>
    <w:rsid w:val="00201512"/>
    <w:rsid w:val="00202905"/>
    <w:rsid w:val="00205AD4"/>
    <w:rsid w:val="00205FF3"/>
    <w:rsid w:val="00206D0E"/>
    <w:rsid w:val="002152B3"/>
    <w:rsid w:val="00216DF3"/>
    <w:rsid w:val="002235C3"/>
    <w:rsid w:val="00226A0F"/>
    <w:rsid w:val="00232AB0"/>
    <w:rsid w:val="002342B3"/>
    <w:rsid w:val="00234D88"/>
    <w:rsid w:val="00240E30"/>
    <w:rsid w:val="00241066"/>
    <w:rsid w:val="00243BD3"/>
    <w:rsid w:val="00250408"/>
    <w:rsid w:val="00254556"/>
    <w:rsid w:val="00254F4C"/>
    <w:rsid w:val="00260AC4"/>
    <w:rsid w:val="0026270B"/>
    <w:rsid w:val="00266ED0"/>
    <w:rsid w:val="00271474"/>
    <w:rsid w:val="00272C14"/>
    <w:rsid w:val="00273DC3"/>
    <w:rsid w:val="00286C4D"/>
    <w:rsid w:val="00292BE0"/>
    <w:rsid w:val="00295EAE"/>
    <w:rsid w:val="002979F8"/>
    <w:rsid w:val="002A2C61"/>
    <w:rsid w:val="002A3364"/>
    <w:rsid w:val="002A46CC"/>
    <w:rsid w:val="002A675B"/>
    <w:rsid w:val="002B00FF"/>
    <w:rsid w:val="002B1647"/>
    <w:rsid w:val="002B2594"/>
    <w:rsid w:val="002B282A"/>
    <w:rsid w:val="002B3CDF"/>
    <w:rsid w:val="002C66F7"/>
    <w:rsid w:val="002C6B68"/>
    <w:rsid w:val="002D1812"/>
    <w:rsid w:val="002D2708"/>
    <w:rsid w:val="002D49AB"/>
    <w:rsid w:val="002D504F"/>
    <w:rsid w:val="002D50A0"/>
    <w:rsid w:val="002E1D9A"/>
    <w:rsid w:val="002E2377"/>
    <w:rsid w:val="002E3F24"/>
    <w:rsid w:val="002E4E69"/>
    <w:rsid w:val="002F19F6"/>
    <w:rsid w:val="002F48F5"/>
    <w:rsid w:val="002F7444"/>
    <w:rsid w:val="002F7AAF"/>
    <w:rsid w:val="002F7B0B"/>
    <w:rsid w:val="00300D9B"/>
    <w:rsid w:val="003025AF"/>
    <w:rsid w:val="0030332D"/>
    <w:rsid w:val="00303740"/>
    <w:rsid w:val="00305B23"/>
    <w:rsid w:val="00305D08"/>
    <w:rsid w:val="00311257"/>
    <w:rsid w:val="003126AA"/>
    <w:rsid w:val="0031347A"/>
    <w:rsid w:val="00314012"/>
    <w:rsid w:val="0031497A"/>
    <w:rsid w:val="003178E6"/>
    <w:rsid w:val="003209F3"/>
    <w:rsid w:val="0032222F"/>
    <w:rsid w:val="00322AE2"/>
    <w:rsid w:val="00322B69"/>
    <w:rsid w:val="00323DB8"/>
    <w:rsid w:val="00323E2A"/>
    <w:rsid w:val="00323E37"/>
    <w:rsid w:val="00324012"/>
    <w:rsid w:val="003272C8"/>
    <w:rsid w:val="00330297"/>
    <w:rsid w:val="0033183B"/>
    <w:rsid w:val="00337785"/>
    <w:rsid w:val="0034009C"/>
    <w:rsid w:val="00340A07"/>
    <w:rsid w:val="0034167A"/>
    <w:rsid w:val="00347049"/>
    <w:rsid w:val="00354BCF"/>
    <w:rsid w:val="0035515D"/>
    <w:rsid w:val="00357796"/>
    <w:rsid w:val="00366EA7"/>
    <w:rsid w:val="00370F17"/>
    <w:rsid w:val="00371630"/>
    <w:rsid w:val="0037434B"/>
    <w:rsid w:val="00374EBC"/>
    <w:rsid w:val="00376D7D"/>
    <w:rsid w:val="0038099A"/>
    <w:rsid w:val="00395122"/>
    <w:rsid w:val="003960B1"/>
    <w:rsid w:val="003973F8"/>
    <w:rsid w:val="003A3F67"/>
    <w:rsid w:val="003A4B34"/>
    <w:rsid w:val="003B27E4"/>
    <w:rsid w:val="003B3BCF"/>
    <w:rsid w:val="003B5A12"/>
    <w:rsid w:val="003B74C9"/>
    <w:rsid w:val="003C012C"/>
    <w:rsid w:val="003C0A4A"/>
    <w:rsid w:val="003C12ED"/>
    <w:rsid w:val="003C1BCA"/>
    <w:rsid w:val="003C1F5E"/>
    <w:rsid w:val="003C2126"/>
    <w:rsid w:val="003C2188"/>
    <w:rsid w:val="003C359F"/>
    <w:rsid w:val="003C591A"/>
    <w:rsid w:val="003C6757"/>
    <w:rsid w:val="003D1F9B"/>
    <w:rsid w:val="003D272B"/>
    <w:rsid w:val="003D2ACD"/>
    <w:rsid w:val="003D5818"/>
    <w:rsid w:val="003D5B50"/>
    <w:rsid w:val="003E25A2"/>
    <w:rsid w:val="003E399B"/>
    <w:rsid w:val="003E76B5"/>
    <w:rsid w:val="003F1AFC"/>
    <w:rsid w:val="003F2298"/>
    <w:rsid w:val="003F4B8C"/>
    <w:rsid w:val="003F7244"/>
    <w:rsid w:val="003F7B09"/>
    <w:rsid w:val="004032E9"/>
    <w:rsid w:val="00403C68"/>
    <w:rsid w:val="00403F3E"/>
    <w:rsid w:val="0040481A"/>
    <w:rsid w:val="0040486D"/>
    <w:rsid w:val="004051B5"/>
    <w:rsid w:val="00410D5B"/>
    <w:rsid w:val="00413C2D"/>
    <w:rsid w:val="00414511"/>
    <w:rsid w:val="00414E94"/>
    <w:rsid w:val="00415C96"/>
    <w:rsid w:val="0041650F"/>
    <w:rsid w:val="00422CA2"/>
    <w:rsid w:val="00430E8A"/>
    <w:rsid w:val="00431DAE"/>
    <w:rsid w:val="004358B8"/>
    <w:rsid w:val="00435DE4"/>
    <w:rsid w:val="004368A2"/>
    <w:rsid w:val="004370A1"/>
    <w:rsid w:val="004370F1"/>
    <w:rsid w:val="00437805"/>
    <w:rsid w:val="00440D01"/>
    <w:rsid w:val="00441024"/>
    <w:rsid w:val="00442BB7"/>
    <w:rsid w:val="004431A0"/>
    <w:rsid w:val="00447C1D"/>
    <w:rsid w:val="0045094C"/>
    <w:rsid w:val="00451E96"/>
    <w:rsid w:val="0045240D"/>
    <w:rsid w:val="00452DB6"/>
    <w:rsid w:val="00456159"/>
    <w:rsid w:val="00457596"/>
    <w:rsid w:val="004578E5"/>
    <w:rsid w:val="00460F33"/>
    <w:rsid w:val="00461BAC"/>
    <w:rsid w:val="00461C60"/>
    <w:rsid w:val="00463DB0"/>
    <w:rsid w:val="00466BF1"/>
    <w:rsid w:val="00466CE4"/>
    <w:rsid w:val="004671F2"/>
    <w:rsid w:val="004675B8"/>
    <w:rsid w:val="00467D76"/>
    <w:rsid w:val="00473A4E"/>
    <w:rsid w:val="00480B59"/>
    <w:rsid w:val="00481913"/>
    <w:rsid w:val="00482572"/>
    <w:rsid w:val="00483BFF"/>
    <w:rsid w:val="00484249"/>
    <w:rsid w:val="00485F28"/>
    <w:rsid w:val="0048629E"/>
    <w:rsid w:val="00486F28"/>
    <w:rsid w:val="00490888"/>
    <w:rsid w:val="0049458C"/>
    <w:rsid w:val="00494D8D"/>
    <w:rsid w:val="00495536"/>
    <w:rsid w:val="00495DC7"/>
    <w:rsid w:val="004A2DC9"/>
    <w:rsid w:val="004A3B74"/>
    <w:rsid w:val="004A6203"/>
    <w:rsid w:val="004A7874"/>
    <w:rsid w:val="004B11B4"/>
    <w:rsid w:val="004B1E20"/>
    <w:rsid w:val="004B2253"/>
    <w:rsid w:val="004B37A8"/>
    <w:rsid w:val="004B6837"/>
    <w:rsid w:val="004B6B36"/>
    <w:rsid w:val="004C3132"/>
    <w:rsid w:val="004C668B"/>
    <w:rsid w:val="004C7840"/>
    <w:rsid w:val="004D101D"/>
    <w:rsid w:val="004D1385"/>
    <w:rsid w:val="004D14C5"/>
    <w:rsid w:val="004D41BB"/>
    <w:rsid w:val="004D4BC3"/>
    <w:rsid w:val="004D5D08"/>
    <w:rsid w:val="004D5FC6"/>
    <w:rsid w:val="004D6F71"/>
    <w:rsid w:val="004D7BFC"/>
    <w:rsid w:val="004E0587"/>
    <w:rsid w:val="004E1409"/>
    <w:rsid w:val="004E1D0C"/>
    <w:rsid w:val="004E2314"/>
    <w:rsid w:val="004E385A"/>
    <w:rsid w:val="004E52E7"/>
    <w:rsid w:val="004F3214"/>
    <w:rsid w:val="004F3435"/>
    <w:rsid w:val="004F3F60"/>
    <w:rsid w:val="004F431D"/>
    <w:rsid w:val="004F6ACB"/>
    <w:rsid w:val="00501E14"/>
    <w:rsid w:val="00505383"/>
    <w:rsid w:val="00510287"/>
    <w:rsid w:val="005125F0"/>
    <w:rsid w:val="005158D0"/>
    <w:rsid w:val="00516BE7"/>
    <w:rsid w:val="00517FAC"/>
    <w:rsid w:val="00520393"/>
    <w:rsid w:val="0052137B"/>
    <w:rsid w:val="00524442"/>
    <w:rsid w:val="00532221"/>
    <w:rsid w:val="00532484"/>
    <w:rsid w:val="00532C39"/>
    <w:rsid w:val="00533AEA"/>
    <w:rsid w:val="00534196"/>
    <w:rsid w:val="00535557"/>
    <w:rsid w:val="00536CD5"/>
    <w:rsid w:val="005412E2"/>
    <w:rsid w:val="0054263F"/>
    <w:rsid w:val="0054633D"/>
    <w:rsid w:val="00546A72"/>
    <w:rsid w:val="00551A35"/>
    <w:rsid w:val="00551EE6"/>
    <w:rsid w:val="00552E63"/>
    <w:rsid w:val="0055715F"/>
    <w:rsid w:val="00560944"/>
    <w:rsid w:val="0056196E"/>
    <w:rsid w:val="00562131"/>
    <w:rsid w:val="005638C7"/>
    <w:rsid w:val="00565EAB"/>
    <w:rsid w:val="00566AD8"/>
    <w:rsid w:val="00567EFD"/>
    <w:rsid w:val="005700DC"/>
    <w:rsid w:val="005701DD"/>
    <w:rsid w:val="00573607"/>
    <w:rsid w:val="00573671"/>
    <w:rsid w:val="0057480A"/>
    <w:rsid w:val="005748D7"/>
    <w:rsid w:val="00576BA4"/>
    <w:rsid w:val="00577B56"/>
    <w:rsid w:val="00580C98"/>
    <w:rsid w:val="00580CC7"/>
    <w:rsid w:val="005842D8"/>
    <w:rsid w:val="00587191"/>
    <w:rsid w:val="00587971"/>
    <w:rsid w:val="005924DD"/>
    <w:rsid w:val="00592C17"/>
    <w:rsid w:val="00593694"/>
    <w:rsid w:val="005961ED"/>
    <w:rsid w:val="00596B02"/>
    <w:rsid w:val="00597F40"/>
    <w:rsid w:val="005A19DB"/>
    <w:rsid w:val="005A3678"/>
    <w:rsid w:val="005A6DFE"/>
    <w:rsid w:val="005B0999"/>
    <w:rsid w:val="005B5FC9"/>
    <w:rsid w:val="005B7179"/>
    <w:rsid w:val="005B7233"/>
    <w:rsid w:val="005C07DA"/>
    <w:rsid w:val="005C0B72"/>
    <w:rsid w:val="005C0C97"/>
    <w:rsid w:val="005C3922"/>
    <w:rsid w:val="005C41F5"/>
    <w:rsid w:val="005C5F9A"/>
    <w:rsid w:val="005C72AF"/>
    <w:rsid w:val="005D226B"/>
    <w:rsid w:val="005D39E1"/>
    <w:rsid w:val="005D3C24"/>
    <w:rsid w:val="005D53CF"/>
    <w:rsid w:val="005D6867"/>
    <w:rsid w:val="005D7927"/>
    <w:rsid w:val="005E0F53"/>
    <w:rsid w:val="005E14ED"/>
    <w:rsid w:val="005E1CF0"/>
    <w:rsid w:val="005E31C8"/>
    <w:rsid w:val="005E3BD1"/>
    <w:rsid w:val="005F1693"/>
    <w:rsid w:val="005F1A6A"/>
    <w:rsid w:val="005F1EE1"/>
    <w:rsid w:val="005F2DB9"/>
    <w:rsid w:val="00602123"/>
    <w:rsid w:val="00602383"/>
    <w:rsid w:val="00603B52"/>
    <w:rsid w:val="00605763"/>
    <w:rsid w:val="00606CA5"/>
    <w:rsid w:val="00607EC1"/>
    <w:rsid w:val="006120C5"/>
    <w:rsid w:val="0061431E"/>
    <w:rsid w:val="00615B49"/>
    <w:rsid w:val="0062315C"/>
    <w:rsid w:val="00624AB0"/>
    <w:rsid w:val="00625174"/>
    <w:rsid w:val="00635611"/>
    <w:rsid w:val="00635CFB"/>
    <w:rsid w:val="0063789F"/>
    <w:rsid w:val="00637F50"/>
    <w:rsid w:val="00640BA4"/>
    <w:rsid w:val="00642DCB"/>
    <w:rsid w:val="0064313F"/>
    <w:rsid w:val="00643688"/>
    <w:rsid w:val="0065113F"/>
    <w:rsid w:val="00652451"/>
    <w:rsid w:val="006531AB"/>
    <w:rsid w:val="006537A8"/>
    <w:rsid w:val="0065428B"/>
    <w:rsid w:val="00654E85"/>
    <w:rsid w:val="00655B69"/>
    <w:rsid w:val="00656BC2"/>
    <w:rsid w:val="006611BC"/>
    <w:rsid w:val="006631EF"/>
    <w:rsid w:val="0067037C"/>
    <w:rsid w:val="00672CBF"/>
    <w:rsid w:val="00673B19"/>
    <w:rsid w:val="00674432"/>
    <w:rsid w:val="00676654"/>
    <w:rsid w:val="006771C7"/>
    <w:rsid w:val="00685289"/>
    <w:rsid w:val="00695CAD"/>
    <w:rsid w:val="00695D28"/>
    <w:rsid w:val="006A1039"/>
    <w:rsid w:val="006A2AD3"/>
    <w:rsid w:val="006A46D5"/>
    <w:rsid w:val="006A7425"/>
    <w:rsid w:val="006A7679"/>
    <w:rsid w:val="006B2750"/>
    <w:rsid w:val="006B424F"/>
    <w:rsid w:val="006C3117"/>
    <w:rsid w:val="006C54E0"/>
    <w:rsid w:val="006C6D8A"/>
    <w:rsid w:val="006C7202"/>
    <w:rsid w:val="006D1B87"/>
    <w:rsid w:val="006D2257"/>
    <w:rsid w:val="006D643D"/>
    <w:rsid w:val="006D78BA"/>
    <w:rsid w:val="006E3FFD"/>
    <w:rsid w:val="006E4442"/>
    <w:rsid w:val="006E447F"/>
    <w:rsid w:val="006E5AE7"/>
    <w:rsid w:val="006E6A0A"/>
    <w:rsid w:val="006E6DE1"/>
    <w:rsid w:val="006E749C"/>
    <w:rsid w:val="006E7D6B"/>
    <w:rsid w:val="006F367F"/>
    <w:rsid w:val="006F4F76"/>
    <w:rsid w:val="006F56A7"/>
    <w:rsid w:val="00700696"/>
    <w:rsid w:val="00707AAA"/>
    <w:rsid w:val="00710E7E"/>
    <w:rsid w:val="0071522F"/>
    <w:rsid w:val="00715B68"/>
    <w:rsid w:val="00715F57"/>
    <w:rsid w:val="00716986"/>
    <w:rsid w:val="00720BD5"/>
    <w:rsid w:val="00722E57"/>
    <w:rsid w:val="00733099"/>
    <w:rsid w:val="007332ED"/>
    <w:rsid w:val="00733B64"/>
    <w:rsid w:val="007342E2"/>
    <w:rsid w:val="007346A3"/>
    <w:rsid w:val="00737D88"/>
    <w:rsid w:val="00743836"/>
    <w:rsid w:val="00746512"/>
    <w:rsid w:val="00750540"/>
    <w:rsid w:val="00752543"/>
    <w:rsid w:val="00753A08"/>
    <w:rsid w:val="00755D06"/>
    <w:rsid w:val="0075707A"/>
    <w:rsid w:val="00760874"/>
    <w:rsid w:val="0076109D"/>
    <w:rsid w:val="00762ED0"/>
    <w:rsid w:val="007667EB"/>
    <w:rsid w:val="00766A7B"/>
    <w:rsid w:val="0076774E"/>
    <w:rsid w:val="00773006"/>
    <w:rsid w:val="0078389E"/>
    <w:rsid w:val="0078507B"/>
    <w:rsid w:val="0078748E"/>
    <w:rsid w:val="0079069E"/>
    <w:rsid w:val="007927B4"/>
    <w:rsid w:val="007A0527"/>
    <w:rsid w:val="007A2C2D"/>
    <w:rsid w:val="007A332C"/>
    <w:rsid w:val="007A4F55"/>
    <w:rsid w:val="007B008E"/>
    <w:rsid w:val="007B112C"/>
    <w:rsid w:val="007C3E2E"/>
    <w:rsid w:val="007C4C21"/>
    <w:rsid w:val="007C6316"/>
    <w:rsid w:val="007C7706"/>
    <w:rsid w:val="007D1B93"/>
    <w:rsid w:val="007D4903"/>
    <w:rsid w:val="007D6951"/>
    <w:rsid w:val="007D79FC"/>
    <w:rsid w:val="007D7FE0"/>
    <w:rsid w:val="007E0582"/>
    <w:rsid w:val="007E1E60"/>
    <w:rsid w:val="007E2511"/>
    <w:rsid w:val="007E42B3"/>
    <w:rsid w:val="007E47EB"/>
    <w:rsid w:val="007E4A1B"/>
    <w:rsid w:val="007E51EE"/>
    <w:rsid w:val="007E53A0"/>
    <w:rsid w:val="007E7C54"/>
    <w:rsid w:val="007F4343"/>
    <w:rsid w:val="00800F66"/>
    <w:rsid w:val="00801E6A"/>
    <w:rsid w:val="00802F82"/>
    <w:rsid w:val="0080765B"/>
    <w:rsid w:val="008106B0"/>
    <w:rsid w:val="00810CE3"/>
    <w:rsid w:val="0081115D"/>
    <w:rsid w:val="008122BD"/>
    <w:rsid w:val="00812BE1"/>
    <w:rsid w:val="00812EC2"/>
    <w:rsid w:val="00812F32"/>
    <w:rsid w:val="00815C52"/>
    <w:rsid w:val="00816393"/>
    <w:rsid w:val="00817620"/>
    <w:rsid w:val="00817B38"/>
    <w:rsid w:val="00820757"/>
    <w:rsid w:val="008227E9"/>
    <w:rsid w:val="00824085"/>
    <w:rsid w:val="00824177"/>
    <w:rsid w:val="00826C64"/>
    <w:rsid w:val="008273C1"/>
    <w:rsid w:val="0082778E"/>
    <w:rsid w:val="00833E49"/>
    <w:rsid w:val="008352E0"/>
    <w:rsid w:val="008413A9"/>
    <w:rsid w:val="00843291"/>
    <w:rsid w:val="008443B7"/>
    <w:rsid w:val="00845541"/>
    <w:rsid w:val="00851743"/>
    <w:rsid w:val="00854EBC"/>
    <w:rsid w:val="00856780"/>
    <w:rsid w:val="008602ED"/>
    <w:rsid w:val="00860E0F"/>
    <w:rsid w:val="00863580"/>
    <w:rsid w:val="0086393C"/>
    <w:rsid w:val="00863B4D"/>
    <w:rsid w:val="00864F6D"/>
    <w:rsid w:val="008717C1"/>
    <w:rsid w:val="008729DB"/>
    <w:rsid w:val="008747B8"/>
    <w:rsid w:val="00875B10"/>
    <w:rsid w:val="008776EE"/>
    <w:rsid w:val="00880424"/>
    <w:rsid w:val="00883B93"/>
    <w:rsid w:val="0088428E"/>
    <w:rsid w:val="00884455"/>
    <w:rsid w:val="00884715"/>
    <w:rsid w:val="008853F4"/>
    <w:rsid w:val="008876EF"/>
    <w:rsid w:val="00890592"/>
    <w:rsid w:val="00891FFE"/>
    <w:rsid w:val="008926C8"/>
    <w:rsid w:val="00893065"/>
    <w:rsid w:val="008933A6"/>
    <w:rsid w:val="008A32C3"/>
    <w:rsid w:val="008A4C6D"/>
    <w:rsid w:val="008A6A57"/>
    <w:rsid w:val="008A6B69"/>
    <w:rsid w:val="008B355A"/>
    <w:rsid w:val="008B3DB4"/>
    <w:rsid w:val="008B60A3"/>
    <w:rsid w:val="008C05DE"/>
    <w:rsid w:val="008C1188"/>
    <w:rsid w:val="008C5DF8"/>
    <w:rsid w:val="008C64D2"/>
    <w:rsid w:val="008D16F9"/>
    <w:rsid w:val="008D65B7"/>
    <w:rsid w:val="008D6866"/>
    <w:rsid w:val="008D6B08"/>
    <w:rsid w:val="008E15AD"/>
    <w:rsid w:val="008E189E"/>
    <w:rsid w:val="008E39C3"/>
    <w:rsid w:val="008E3F00"/>
    <w:rsid w:val="008E50FF"/>
    <w:rsid w:val="008E55DB"/>
    <w:rsid w:val="008E676F"/>
    <w:rsid w:val="008E6F46"/>
    <w:rsid w:val="008E7F6F"/>
    <w:rsid w:val="008F0272"/>
    <w:rsid w:val="008F55C9"/>
    <w:rsid w:val="008F700C"/>
    <w:rsid w:val="008F72BE"/>
    <w:rsid w:val="00901399"/>
    <w:rsid w:val="009020BF"/>
    <w:rsid w:val="009034A2"/>
    <w:rsid w:val="009056D0"/>
    <w:rsid w:val="00907E64"/>
    <w:rsid w:val="0091115D"/>
    <w:rsid w:val="00911B7B"/>
    <w:rsid w:val="0091684F"/>
    <w:rsid w:val="009169F6"/>
    <w:rsid w:val="009217B1"/>
    <w:rsid w:val="0092214C"/>
    <w:rsid w:val="009277A2"/>
    <w:rsid w:val="00927976"/>
    <w:rsid w:val="00930573"/>
    <w:rsid w:val="00931B37"/>
    <w:rsid w:val="0093207C"/>
    <w:rsid w:val="009341AA"/>
    <w:rsid w:val="009365FB"/>
    <w:rsid w:val="00937503"/>
    <w:rsid w:val="00940E27"/>
    <w:rsid w:val="009416E1"/>
    <w:rsid w:val="009419C3"/>
    <w:rsid w:val="009429D6"/>
    <w:rsid w:val="00942C69"/>
    <w:rsid w:val="00943107"/>
    <w:rsid w:val="00944121"/>
    <w:rsid w:val="00947A14"/>
    <w:rsid w:val="00947B3A"/>
    <w:rsid w:val="00950179"/>
    <w:rsid w:val="00952226"/>
    <w:rsid w:val="00953AAC"/>
    <w:rsid w:val="00961EAE"/>
    <w:rsid w:val="009637CF"/>
    <w:rsid w:val="00964432"/>
    <w:rsid w:val="00967780"/>
    <w:rsid w:val="0097037E"/>
    <w:rsid w:val="00973FE2"/>
    <w:rsid w:val="00976645"/>
    <w:rsid w:val="00981211"/>
    <w:rsid w:val="009814F5"/>
    <w:rsid w:val="00984009"/>
    <w:rsid w:val="009849AE"/>
    <w:rsid w:val="00984DAC"/>
    <w:rsid w:val="00985D33"/>
    <w:rsid w:val="00986434"/>
    <w:rsid w:val="009876E8"/>
    <w:rsid w:val="009908C0"/>
    <w:rsid w:val="00990DAE"/>
    <w:rsid w:val="009911B3"/>
    <w:rsid w:val="0099180A"/>
    <w:rsid w:val="00993DCA"/>
    <w:rsid w:val="00996B11"/>
    <w:rsid w:val="0099781F"/>
    <w:rsid w:val="009A0E24"/>
    <w:rsid w:val="009A1022"/>
    <w:rsid w:val="009A1105"/>
    <w:rsid w:val="009A13FF"/>
    <w:rsid w:val="009A2EAA"/>
    <w:rsid w:val="009A30E7"/>
    <w:rsid w:val="009A3E50"/>
    <w:rsid w:val="009A42A3"/>
    <w:rsid w:val="009A60AE"/>
    <w:rsid w:val="009A6983"/>
    <w:rsid w:val="009B0419"/>
    <w:rsid w:val="009B1303"/>
    <w:rsid w:val="009B1B56"/>
    <w:rsid w:val="009B2B13"/>
    <w:rsid w:val="009B2F76"/>
    <w:rsid w:val="009B4AB9"/>
    <w:rsid w:val="009B5ABC"/>
    <w:rsid w:val="009B5E5A"/>
    <w:rsid w:val="009B7C4F"/>
    <w:rsid w:val="009C1C93"/>
    <w:rsid w:val="009C1CC2"/>
    <w:rsid w:val="009C30DE"/>
    <w:rsid w:val="009C62AD"/>
    <w:rsid w:val="009C768C"/>
    <w:rsid w:val="009C773A"/>
    <w:rsid w:val="009D119D"/>
    <w:rsid w:val="009D13A0"/>
    <w:rsid w:val="009D13AC"/>
    <w:rsid w:val="009D1AE8"/>
    <w:rsid w:val="009D2644"/>
    <w:rsid w:val="009D2C38"/>
    <w:rsid w:val="009D4E1E"/>
    <w:rsid w:val="009D5538"/>
    <w:rsid w:val="009D63A8"/>
    <w:rsid w:val="009D695C"/>
    <w:rsid w:val="009D7F2B"/>
    <w:rsid w:val="009E0859"/>
    <w:rsid w:val="009E0DE9"/>
    <w:rsid w:val="009E322A"/>
    <w:rsid w:val="009E4380"/>
    <w:rsid w:val="009E5D8C"/>
    <w:rsid w:val="009E768B"/>
    <w:rsid w:val="009F005A"/>
    <w:rsid w:val="009F2DC7"/>
    <w:rsid w:val="009F2EC9"/>
    <w:rsid w:val="009F4285"/>
    <w:rsid w:val="009F47C1"/>
    <w:rsid w:val="009F701B"/>
    <w:rsid w:val="00A00F47"/>
    <w:rsid w:val="00A02135"/>
    <w:rsid w:val="00A042BF"/>
    <w:rsid w:val="00A072BA"/>
    <w:rsid w:val="00A07A93"/>
    <w:rsid w:val="00A11358"/>
    <w:rsid w:val="00A11A80"/>
    <w:rsid w:val="00A12D9B"/>
    <w:rsid w:val="00A1633A"/>
    <w:rsid w:val="00A16879"/>
    <w:rsid w:val="00A21EDA"/>
    <w:rsid w:val="00A246D5"/>
    <w:rsid w:val="00A27686"/>
    <w:rsid w:val="00A32136"/>
    <w:rsid w:val="00A34976"/>
    <w:rsid w:val="00A35B04"/>
    <w:rsid w:val="00A35BEB"/>
    <w:rsid w:val="00A35C49"/>
    <w:rsid w:val="00A35D9D"/>
    <w:rsid w:val="00A37B89"/>
    <w:rsid w:val="00A37D9A"/>
    <w:rsid w:val="00A4322A"/>
    <w:rsid w:val="00A44150"/>
    <w:rsid w:val="00A461A7"/>
    <w:rsid w:val="00A54076"/>
    <w:rsid w:val="00A562E6"/>
    <w:rsid w:val="00A56916"/>
    <w:rsid w:val="00A57A30"/>
    <w:rsid w:val="00A6323A"/>
    <w:rsid w:val="00A64A96"/>
    <w:rsid w:val="00A6786E"/>
    <w:rsid w:val="00A70C48"/>
    <w:rsid w:val="00A71084"/>
    <w:rsid w:val="00A719B5"/>
    <w:rsid w:val="00A77181"/>
    <w:rsid w:val="00A77684"/>
    <w:rsid w:val="00A81D0E"/>
    <w:rsid w:val="00A8289B"/>
    <w:rsid w:val="00A8377A"/>
    <w:rsid w:val="00A839CC"/>
    <w:rsid w:val="00A85344"/>
    <w:rsid w:val="00A85E4F"/>
    <w:rsid w:val="00A944B0"/>
    <w:rsid w:val="00A95694"/>
    <w:rsid w:val="00A97812"/>
    <w:rsid w:val="00AA4F99"/>
    <w:rsid w:val="00AA66C9"/>
    <w:rsid w:val="00AB0C79"/>
    <w:rsid w:val="00AB3311"/>
    <w:rsid w:val="00AB3DCB"/>
    <w:rsid w:val="00AB5283"/>
    <w:rsid w:val="00AB5890"/>
    <w:rsid w:val="00AB6C6F"/>
    <w:rsid w:val="00AB6FA4"/>
    <w:rsid w:val="00AB75CA"/>
    <w:rsid w:val="00AB7AA7"/>
    <w:rsid w:val="00AC0B98"/>
    <w:rsid w:val="00AC0E34"/>
    <w:rsid w:val="00AC63FF"/>
    <w:rsid w:val="00AC6E6A"/>
    <w:rsid w:val="00AD12EE"/>
    <w:rsid w:val="00AD32BE"/>
    <w:rsid w:val="00AE0679"/>
    <w:rsid w:val="00AE3C58"/>
    <w:rsid w:val="00AE7367"/>
    <w:rsid w:val="00AF29C6"/>
    <w:rsid w:val="00AF2E1B"/>
    <w:rsid w:val="00AF5CA7"/>
    <w:rsid w:val="00B01C7D"/>
    <w:rsid w:val="00B01D74"/>
    <w:rsid w:val="00B023B3"/>
    <w:rsid w:val="00B05F3B"/>
    <w:rsid w:val="00B05FD4"/>
    <w:rsid w:val="00B06DDF"/>
    <w:rsid w:val="00B102FC"/>
    <w:rsid w:val="00B103C0"/>
    <w:rsid w:val="00B10541"/>
    <w:rsid w:val="00B11A01"/>
    <w:rsid w:val="00B13843"/>
    <w:rsid w:val="00B155BA"/>
    <w:rsid w:val="00B158EE"/>
    <w:rsid w:val="00B15995"/>
    <w:rsid w:val="00B170FA"/>
    <w:rsid w:val="00B231D4"/>
    <w:rsid w:val="00B23235"/>
    <w:rsid w:val="00B23961"/>
    <w:rsid w:val="00B2440F"/>
    <w:rsid w:val="00B24541"/>
    <w:rsid w:val="00B27EE7"/>
    <w:rsid w:val="00B35D3C"/>
    <w:rsid w:val="00B37927"/>
    <w:rsid w:val="00B4184D"/>
    <w:rsid w:val="00B41EFD"/>
    <w:rsid w:val="00B44538"/>
    <w:rsid w:val="00B466F2"/>
    <w:rsid w:val="00B47001"/>
    <w:rsid w:val="00B47C62"/>
    <w:rsid w:val="00B51100"/>
    <w:rsid w:val="00B514CA"/>
    <w:rsid w:val="00B520BC"/>
    <w:rsid w:val="00B52C7F"/>
    <w:rsid w:val="00B6055C"/>
    <w:rsid w:val="00B61147"/>
    <w:rsid w:val="00B65285"/>
    <w:rsid w:val="00B65D05"/>
    <w:rsid w:val="00B664ED"/>
    <w:rsid w:val="00B67094"/>
    <w:rsid w:val="00B72E19"/>
    <w:rsid w:val="00B72EED"/>
    <w:rsid w:val="00B73F86"/>
    <w:rsid w:val="00B74D83"/>
    <w:rsid w:val="00B75AB8"/>
    <w:rsid w:val="00B7676B"/>
    <w:rsid w:val="00B77BE2"/>
    <w:rsid w:val="00B8416D"/>
    <w:rsid w:val="00B845F4"/>
    <w:rsid w:val="00B87482"/>
    <w:rsid w:val="00B875C0"/>
    <w:rsid w:val="00B9062A"/>
    <w:rsid w:val="00B9272D"/>
    <w:rsid w:val="00B94923"/>
    <w:rsid w:val="00B9535B"/>
    <w:rsid w:val="00B9553D"/>
    <w:rsid w:val="00B97345"/>
    <w:rsid w:val="00BA6F3B"/>
    <w:rsid w:val="00BB00FE"/>
    <w:rsid w:val="00BB4E6E"/>
    <w:rsid w:val="00BC0484"/>
    <w:rsid w:val="00BC5627"/>
    <w:rsid w:val="00BC5E0F"/>
    <w:rsid w:val="00BD21DB"/>
    <w:rsid w:val="00BD3403"/>
    <w:rsid w:val="00BD50CB"/>
    <w:rsid w:val="00BD53B5"/>
    <w:rsid w:val="00BD5B63"/>
    <w:rsid w:val="00BE0ECD"/>
    <w:rsid w:val="00BE27DF"/>
    <w:rsid w:val="00BE51DC"/>
    <w:rsid w:val="00BE57FF"/>
    <w:rsid w:val="00BF0D3D"/>
    <w:rsid w:val="00BF3BFB"/>
    <w:rsid w:val="00BF3D5B"/>
    <w:rsid w:val="00BF7E7C"/>
    <w:rsid w:val="00C029CD"/>
    <w:rsid w:val="00C04EE4"/>
    <w:rsid w:val="00C058F0"/>
    <w:rsid w:val="00C05D6B"/>
    <w:rsid w:val="00C05DB9"/>
    <w:rsid w:val="00C06363"/>
    <w:rsid w:val="00C10A53"/>
    <w:rsid w:val="00C12AA5"/>
    <w:rsid w:val="00C13178"/>
    <w:rsid w:val="00C13C76"/>
    <w:rsid w:val="00C15705"/>
    <w:rsid w:val="00C17702"/>
    <w:rsid w:val="00C209CC"/>
    <w:rsid w:val="00C2136D"/>
    <w:rsid w:val="00C2244E"/>
    <w:rsid w:val="00C22818"/>
    <w:rsid w:val="00C25F20"/>
    <w:rsid w:val="00C266B3"/>
    <w:rsid w:val="00C3051D"/>
    <w:rsid w:val="00C3147F"/>
    <w:rsid w:val="00C3187F"/>
    <w:rsid w:val="00C32AE8"/>
    <w:rsid w:val="00C3345C"/>
    <w:rsid w:val="00C34149"/>
    <w:rsid w:val="00C3432F"/>
    <w:rsid w:val="00C40F9E"/>
    <w:rsid w:val="00C478BA"/>
    <w:rsid w:val="00C54CC4"/>
    <w:rsid w:val="00C61419"/>
    <w:rsid w:val="00C62F3E"/>
    <w:rsid w:val="00C67760"/>
    <w:rsid w:val="00C717A9"/>
    <w:rsid w:val="00C758CC"/>
    <w:rsid w:val="00C76682"/>
    <w:rsid w:val="00C804E7"/>
    <w:rsid w:val="00C807F4"/>
    <w:rsid w:val="00C81244"/>
    <w:rsid w:val="00C816B7"/>
    <w:rsid w:val="00C8247C"/>
    <w:rsid w:val="00C82595"/>
    <w:rsid w:val="00C8329E"/>
    <w:rsid w:val="00C83D55"/>
    <w:rsid w:val="00C95837"/>
    <w:rsid w:val="00C96000"/>
    <w:rsid w:val="00CA0015"/>
    <w:rsid w:val="00CA3912"/>
    <w:rsid w:val="00CA4779"/>
    <w:rsid w:val="00CA5B71"/>
    <w:rsid w:val="00CA6431"/>
    <w:rsid w:val="00CA6B07"/>
    <w:rsid w:val="00CB046F"/>
    <w:rsid w:val="00CB294C"/>
    <w:rsid w:val="00CB3C3A"/>
    <w:rsid w:val="00CB45F7"/>
    <w:rsid w:val="00CB5148"/>
    <w:rsid w:val="00CB5505"/>
    <w:rsid w:val="00CB6E7C"/>
    <w:rsid w:val="00CB751F"/>
    <w:rsid w:val="00CB77B9"/>
    <w:rsid w:val="00CC019C"/>
    <w:rsid w:val="00CC0DD4"/>
    <w:rsid w:val="00CC2D99"/>
    <w:rsid w:val="00CC53EC"/>
    <w:rsid w:val="00CC541E"/>
    <w:rsid w:val="00CD19DB"/>
    <w:rsid w:val="00CD46C7"/>
    <w:rsid w:val="00CD4F8A"/>
    <w:rsid w:val="00CE3BB5"/>
    <w:rsid w:val="00CE5096"/>
    <w:rsid w:val="00CF1131"/>
    <w:rsid w:val="00CF30B9"/>
    <w:rsid w:val="00CF376C"/>
    <w:rsid w:val="00CF6F14"/>
    <w:rsid w:val="00CF75BA"/>
    <w:rsid w:val="00D004F1"/>
    <w:rsid w:val="00D042B8"/>
    <w:rsid w:val="00D046E6"/>
    <w:rsid w:val="00D05FFD"/>
    <w:rsid w:val="00D1021C"/>
    <w:rsid w:val="00D12A6E"/>
    <w:rsid w:val="00D16E18"/>
    <w:rsid w:val="00D2001C"/>
    <w:rsid w:val="00D218F2"/>
    <w:rsid w:val="00D21F03"/>
    <w:rsid w:val="00D311EA"/>
    <w:rsid w:val="00D328AF"/>
    <w:rsid w:val="00D32FAD"/>
    <w:rsid w:val="00D33461"/>
    <w:rsid w:val="00D34F84"/>
    <w:rsid w:val="00D35350"/>
    <w:rsid w:val="00D35EDB"/>
    <w:rsid w:val="00D36266"/>
    <w:rsid w:val="00D37153"/>
    <w:rsid w:val="00D37E57"/>
    <w:rsid w:val="00D41416"/>
    <w:rsid w:val="00D431E0"/>
    <w:rsid w:val="00D46646"/>
    <w:rsid w:val="00D47B60"/>
    <w:rsid w:val="00D5233D"/>
    <w:rsid w:val="00D52F05"/>
    <w:rsid w:val="00D55AA4"/>
    <w:rsid w:val="00D57CEB"/>
    <w:rsid w:val="00D61140"/>
    <w:rsid w:val="00D6522A"/>
    <w:rsid w:val="00D70D7A"/>
    <w:rsid w:val="00D72B35"/>
    <w:rsid w:val="00D73F72"/>
    <w:rsid w:val="00D76571"/>
    <w:rsid w:val="00D83D09"/>
    <w:rsid w:val="00D85398"/>
    <w:rsid w:val="00D85560"/>
    <w:rsid w:val="00D85A51"/>
    <w:rsid w:val="00D875F2"/>
    <w:rsid w:val="00D91A50"/>
    <w:rsid w:val="00D92D74"/>
    <w:rsid w:val="00D95014"/>
    <w:rsid w:val="00D966EA"/>
    <w:rsid w:val="00DA2990"/>
    <w:rsid w:val="00DA5866"/>
    <w:rsid w:val="00DA710C"/>
    <w:rsid w:val="00DB30F9"/>
    <w:rsid w:val="00DC0E91"/>
    <w:rsid w:val="00DC3E8A"/>
    <w:rsid w:val="00DC4C98"/>
    <w:rsid w:val="00DC5CF8"/>
    <w:rsid w:val="00DD20B1"/>
    <w:rsid w:val="00DD31AA"/>
    <w:rsid w:val="00DD597D"/>
    <w:rsid w:val="00DD73E2"/>
    <w:rsid w:val="00DE036D"/>
    <w:rsid w:val="00DE1417"/>
    <w:rsid w:val="00DE161C"/>
    <w:rsid w:val="00DE2A95"/>
    <w:rsid w:val="00DE3A1E"/>
    <w:rsid w:val="00DE40CE"/>
    <w:rsid w:val="00DE569D"/>
    <w:rsid w:val="00DE6DD0"/>
    <w:rsid w:val="00DE6E5D"/>
    <w:rsid w:val="00DF034C"/>
    <w:rsid w:val="00DF2F6D"/>
    <w:rsid w:val="00DF42E7"/>
    <w:rsid w:val="00DF6394"/>
    <w:rsid w:val="00E0066F"/>
    <w:rsid w:val="00E04FD6"/>
    <w:rsid w:val="00E05E73"/>
    <w:rsid w:val="00E108CF"/>
    <w:rsid w:val="00E10BC9"/>
    <w:rsid w:val="00E110DB"/>
    <w:rsid w:val="00E127DB"/>
    <w:rsid w:val="00E12951"/>
    <w:rsid w:val="00E1302E"/>
    <w:rsid w:val="00E211D3"/>
    <w:rsid w:val="00E21F85"/>
    <w:rsid w:val="00E2203B"/>
    <w:rsid w:val="00E24ED6"/>
    <w:rsid w:val="00E25ACB"/>
    <w:rsid w:val="00E2670D"/>
    <w:rsid w:val="00E26D23"/>
    <w:rsid w:val="00E31769"/>
    <w:rsid w:val="00E32356"/>
    <w:rsid w:val="00E34A28"/>
    <w:rsid w:val="00E40EC1"/>
    <w:rsid w:val="00E4200A"/>
    <w:rsid w:val="00E43419"/>
    <w:rsid w:val="00E445DA"/>
    <w:rsid w:val="00E44BE4"/>
    <w:rsid w:val="00E453DA"/>
    <w:rsid w:val="00E46AC9"/>
    <w:rsid w:val="00E474C6"/>
    <w:rsid w:val="00E50280"/>
    <w:rsid w:val="00E5055E"/>
    <w:rsid w:val="00E527D3"/>
    <w:rsid w:val="00E53B5D"/>
    <w:rsid w:val="00E54930"/>
    <w:rsid w:val="00E554CE"/>
    <w:rsid w:val="00E606EE"/>
    <w:rsid w:val="00E60F7E"/>
    <w:rsid w:val="00E6445A"/>
    <w:rsid w:val="00E66688"/>
    <w:rsid w:val="00E668F8"/>
    <w:rsid w:val="00E66BB1"/>
    <w:rsid w:val="00E6716A"/>
    <w:rsid w:val="00E678DE"/>
    <w:rsid w:val="00E70D09"/>
    <w:rsid w:val="00E71A95"/>
    <w:rsid w:val="00E736AE"/>
    <w:rsid w:val="00E74A30"/>
    <w:rsid w:val="00E82B30"/>
    <w:rsid w:val="00E845DF"/>
    <w:rsid w:val="00E855C5"/>
    <w:rsid w:val="00E85AD4"/>
    <w:rsid w:val="00E8785C"/>
    <w:rsid w:val="00E91565"/>
    <w:rsid w:val="00E93F3B"/>
    <w:rsid w:val="00EA0462"/>
    <w:rsid w:val="00EA07E1"/>
    <w:rsid w:val="00EA093B"/>
    <w:rsid w:val="00EA20FE"/>
    <w:rsid w:val="00EA65D9"/>
    <w:rsid w:val="00EB0360"/>
    <w:rsid w:val="00EB30A6"/>
    <w:rsid w:val="00EB312F"/>
    <w:rsid w:val="00EB5777"/>
    <w:rsid w:val="00EB61A1"/>
    <w:rsid w:val="00EB759F"/>
    <w:rsid w:val="00EC2B42"/>
    <w:rsid w:val="00EC3C1C"/>
    <w:rsid w:val="00EC46CA"/>
    <w:rsid w:val="00EC5F07"/>
    <w:rsid w:val="00EC7A50"/>
    <w:rsid w:val="00EC7B9A"/>
    <w:rsid w:val="00ED14C9"/>
    <w:rsid w:val="00ED161E"/>
    <w:rsid w:val="00ED273F"/>
    <w:rsid w:val="00ED4FAE"/>
    <w:rsid w:val="00EE0D3C"/>
    <w:rsid w:val="00EE558A"/>
    <w:rsid w:val="00EE6099"/>
    <w:rsid w:val="00EE6B31"/>
    <w:rsid w:val="00EE6F04"/>
    <w:rsid w:val="00EE75E5"/>
    <w:rsid w:val="00EE78BA"/>
    <w:rsid w:val="00EF0B73"/>
    <w:rsid w:val="00EF1B56"/>
    <w:rsid w:val="00F00FB5"/>
    <w:rsid w:val="00F0151B"/>
    <w:rsid w:val="00F03DF2"/>
    <w:rsid w:val="00F0733F"/>
    <w:rsid w:val="00F1253F"/>
    <w:rsid w:val="00F14C88"/>
    <w:rsid w:val="00F17FA0"/>
    <w:rsid w:val="00F301B4"/>
    <w:rsid w:val="00F325C0"/>
    <w:rsid w:val="00F334E3"/>
    <w:rsid w:val="00F35576"/>
    <w:rsid w:val="00F43E3A"/>
    <w:rsid w:val="00F45F0E"/>
    <w:rsid w:val="00F46807"/>
    <w:rsid w:val="00F50A2A"/>
    <w:rsid w:val="00F52400"/>
    <w:rsid w:val="00F526DF"/>
    <w:rsid w:val="00F54640"/>
    <w:rsid w:val="00F5557F"/>
    <w:rsid w:val="00F56D21"/>
    <w:rsid w:val="00F57307"/>
    <w:rsid w:val="00F60189"/>
    <w:rsid w:val="00F62CD6"/>
    <w:rsid w:val="00F6386A"/>
    <w:rsid w:val="00F64E30"/>
    <w:rsid w:val="00F67F79"/>
    <w:rsid w:val="00F71190"/>
    <w:rsid w:val="00F81403"/>
    <w:rsid w:val="00F81A0F"/>
    <w:rsid w:val="00F841D2"/>
    <w:rsid w:val="00F86C74"/>
    <w:rsid w:val="00F877F4"/>
    <w:rsid w:val="00F93057"/>
    <w:rsid w:val="00F93773"/>
    <w:rsid w:val="00F93A90"/>
    <w:rsid w:val="00F93C0F"/>
    <w:rsid w:val="00F95A59"/>
    <w:rsid w:val="00FA071A"/>
    <w:rsid w:val="00FA1625"/>
    <w:rsid w:val="00FA3C27"/>
    <w:rsid w:val="00FB6802"/>
    <w:rsid w:val="00FB6D74"/>
    <w:rsid w:val="00FC099B"/>
    <w:rsid w:val="00FC2952"/>
    <w:rsid w:val="00FC2BA8"/>
    <w:rsid w:val="00FC3924"/>
    <w:rsid w:val="00FC58BB"/>
    <w:rsid w:val="00FC6E8A"/>
    <w:rsid w:val="00FC75AC"/>
    <w:rsid w:val="00FC7B29"/>
    <w:rsid w:val="00FD2F5F"/>
    <w:rsid w:val="00FD6F2F"/>
    <w:rsid w:val="00FE09D6"/>
    <w:rsid w:val="00FE0BA9"/>
    <w:rsid w:val="00FE1E8F"/>
    <w:rsid w:val="00FE247A"/>
    <w:rsid w:val="00FE40F7"/>
    <w:rsid w:val="00FF1476"/>
    <w:rsid w:val="00FF36EB"/>
    <w:rsid w:val="00FF58E6"/>
    <w:rsid w:val="0FED8D90"/>
    <w:rsid w:val="3B98A928"/>
    <w:rsid w:val="4FDA8939"/>
    <w:rsid w:val="70CB6547"/>
    <w:rsid w:val="7F37BB38"/>
    <w:rsid w:val="7FAF1194"/>
    <w:rsid w:val="7FFF02C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506C"/>
  <w15:docId w15:val="{E4384B0C-A429-4454-984B-D03170C4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TZ" w:eastAsia="en-T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Times New Roman" w:hAnsi="Arial" w:cs="Times New Roman"/>
      <w:sz w:val="22"/>
      <w:lang w:val="en-US" w:eastAsia="en-US"/>
    </w:rPr>
  </w:style>
  <w:style w:type="paragraph" w:styleId="Heading1">
    <w:name w:val="heading 1"/>
    <w:basedOn w:val="Normal"/>
    <w:next w:val="BodyText1"/>
    <w:link w:val="Heading1Char"/>
    <w:qFormat/>
    <w:pPr>
      <w:keepNext/>
      <w:spacing w:before="360" w:after="120"/>
      <w:outlineLvl w:val="0"/>
    </w:pPr>
    <w:rPr>
      <w:b/>
    </w:rPr>
  </w:style>
  <w:style w:type="paragraph" w:styleId="Heading2">
    <w:name w:val="heading 2"/>
    <w:basedOn w:val="Normal"/>
    <w:next w:val="BodyText2"/>
    <w:link w:val="Heading2Char"/>
    <w:qFormat/>
    <w:pPr>
      <w:keepNext/>
      <w:tabs>
        <w:tab w:val="left" w:pos="1418"/>
      </w:tabs>
      <w:spacing w:before="240" w:after="120"/>
      <w:outlineLvl w:val="1"/>
    </w:pPr>
    <w:rPr>
      <w:sz w:val="20"/>
    </w:rPr>
  </w:style>
  <w:style w:type="paragraph" w:styleId="Heading3">
    <w:name w:val="heading 3"/>
    <w:basedOn w:val="Normal"/>
    <w:next w:val="BodyText3"/>
    <w:link w:val="Heading3Char"/>
    <w:qFormat/>
    <w:pPr>
      <w:keepNext/>
      <w:tabs>
        <w:tab w:val="left" w:pos="2268"/>
      </w:tabs>
      <w:spacing w:before="240" w:after="60"/>
      <w:outlineLvl w:val="2"/>
    </w:pPr>
  </w:style>
  <w:style w:type="paragraph" w:styleId="Heading4">
    <w:name w:val="heading 4"/>
    <w:basedOn w:val="Normal"/>
    <w:next w:val="Bodytext4"/>
    <w:link w:val="Heading4Char"/>
    <w:qFormat/>
    <w:pPr>
      <w:keepNext/>
      <w:spacing w:before="240" w:after="60"/>
      <w:outlineLvl w:val="3"/>
    </w:pPr>
  </w:style>
  <w:style w:type="paragraph" w:styleId="Heading5">
    <w:name w:val="heading 5"/>
    <w:basedOn w:val="Normal"/>
    <w:next w:val="bodytext5"/>
    <w:link w:val="Heading5Char"/>
    <w:qFormat/>
    <w:pPr>
      <w:tabs>
        <w:tab w:val="left" w:pos="3119"/>
      </w:tabs>
      <w:spacing w:before="240" w:after="60"/>
      <w:outlineLvl w:val="4"/>
    </w:pPr>
  </w:style>
  <w:style w:type="paragraph" w:styleId="Heading6">
    <w:name w:val="heading 6"/>
    <w:basedOn w:val="Normal"/>
    <w:next w:val="bodytext5"/>
    <w:link w:val="Heading6Char"/>
    <w:qFormat/>
    <w:pPr>
      <w:tabs>
        <w:tab w:val="left" w:pos="3119"/>
      </w:tabs>
      <w:spacing w:before="240" w:after="60"/>
      <w:outlineLvl w:val="5"/>
    </w:pPr>
  </w:style>
  <w:style w:type="paragraph" w:styleId="Heading7">
    <w:name w:val="heading 7"/>
    <w:basedOn w:val="Normal"/>
    <w:next w:val="bodytext5"/>
    <w:link w:val="Heading7Char"/>
    <w:qFormat/>
    <w:pPr>
      <w:tabs>
        <w:tab w:val="left" w:pos="3119"/>
      </w:tabs>
      <w:spacing w:before="240" w:after="60"/>
      <w:outlineLvl w:val="6"/>
    </w:pPr>
  </w:style>
  <w:style w:type="paragraph" w:styleId="Heading8">
    <w:name w:val="heading 8"/>
    <w:basedOn w:val="Normal"/>
    <w:next w:val="bodytext5"/>
    <w:link w:val="Heading8Char"/>
    <w:qFormat/>
    <w:pPr>
      <w:tabs>
        <w:tab w:val="left" w:pos="3119"/>
      </w:tabs>
      <w:spacing w:before="240" w:after="60"/>
      <w:outlineLvl w:val="7"/>
    </w:pPr>
  </w:style>
  <w:style w:type="paragraph" w:styleId="Heading9">
    <w:name w:val="heading 9"/>
    <w:basedOn w:val="Normal"/>
    <w:next w:val="bodytext5"/>
    <w:link w:val="Heading9Char"/>
    <w:qFormat/>
    <w:pPr>
      <w:tabs>
        <w:tab w:val="left" w:pos="3119"/>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qFormat/>
    <w:pPr>
      <w:ind w:left="567"/>
    </w:pPr>
  </w:style>
  <w:style w:type="paragraph" w:styleId="BodyText2">
    <w:name w:val="Body Text 2"/>
    <w:basedOn w:val="Normal"/>
    <w:link w:val="BodyText2Char"/>
    <w:semiHidden/>
    <w:qFormat/>
    <w:pPr>
      <w:ind w:left="1418"/>
    </w:pPr>
  </w:style>
  <w:style w:type="paragraph" w:styleId="BodyText3">
    <w:name w:val="Body Text 3"/>
    <w:basedOn w:val="Normal"/>
    <w:link w:val="BodyText3Char"/>
    <w:semiHidden/>
    <w:qFormat/>
    <w:pPr>
      <w:ind w:left="2268"/>
    </w:pPr>
  </w:style>
  <w:style w:type="paragraph" w:customStyle="1" w:styleId="Bodytext4">
    <w:name w:val="Body text 4"/>
    <w:basedOn w:val="Normal"/>
    <w:qFormat/>
    <w:pPr>
      <w:ind w:left="2835"/>
    </w:pPr>
  </w:style>
  <w:style w:type="paragraph" w:customStyle="1" w:styleId="bodytext5">
    <w:name w:val="body text 5"/>
    <w:basedOn w:val="Normal"/>
    <w:qFormat/>
    <w:pPr>
      <w:ind w:left="2835"/>
    </w:pPr>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
    <w:name w:val="Body Text"/>
    <w:basedOn w:val="Normal"/>
    <w:link w:val="BodyTextChar"/>
    <w:qFormat/>
    <w:rPr>
      <w:sz w:val="28"/>
      <w:lang w:val="en-GB"/>
    </w:rPr>
  </w:style>
  <w:style w:type="paragraph" w:styleId="BodyTextIndent">
    <w:name w:val="Body Text Indent"/>
    <w:basedOn w:val="Normal"/>
    <w:link w:val="BodyTextIndentChar"/>
    <w:uiPriority w:val="99"/>
    <w:semiHidden/>
    <w:unhideWhenUsed/>
    <w:qFormat/>
    <w:pPr>
      <w:spacing w:after="120"/>
      <w:ind w:left="360"/>
    </w:pPr>
  </w:style>
  <w:style w:type="paragraph" w:styleId="Caption">
    <w:name w:val="caption"/>
    <w:basedOn w:val="Normal"/>
    <w:next w:val="Normal"/>
    <w:qFormat/>
    <w:pPr>
      <w:jc w:val="right"/>
    </w:pPr>
    <w:rPr>
      <w:rFonts w:ascii="Century Gothic" w:hAnsi="Century Gothic"/>
      <w:b/>
      <w:sz w:val="16"/>
      <w:lang w:val="en-GB"/>
    </w:rPr>
  </w:style>
  <w:style w:type="character" w:styleId="CommentReference">
    <w:name w:val="annotation reference"/>
    <w:semiHidden/>
    <w:qFormat/>
    <w:rPr>
      <w:sz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BodyText"/>
    <w:link w:val="DateChar"/>
    <w:uiPriority w:val="99"/>
    <w:unhideWhenUsed/>
    <w:qFormat/>
    <w:pPr>
      <w:spacing w:after="160" w:line="276" w:lineRule="auto"/>
      <w:ind w:left="2376"/>
    </w:pPr>
    <w:rPr>
      <w:rFonts w:ascii="Georgia" w:eastAsia="Georgia" w:hAnsi="Georgia"/>
      <w:sz w:val="28"/>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pBdr>
        <w:top w:val="single" w:sz="6" w:space="1" w:color="auto"/>
      </w:pBdr>
      <w:tabs>
        <w:tab w:val="center" w:pos="5103"/>
        <w:tab w:val="right" w:pos="9923"/>
      </w:tabs>
    </w:pPr>
    <w:rPr>
      <w:sz w:val="16"/>
    </w:rPr>
  </w:style>
  <w:style w:type="paragraph" w:styleId="Header">
    <w:name w:val="header"/>
    <w:basedOn w:val="Normal"/>
    <w:link w:val="HeaderChar"/>
    <w:qFormat/>
    <w:pPr>
      <w:tabs>
        <w:tab w:val="center" w:pos="4320"/>
        <w:tab w:val="right" w:pos="8640"/>
      </w:tabs>
    </w:pPr>
  </w:style>
  <w:style w:type="character" w:styleId="Hyperlink">
    <w:name w:val="Hyperlink"/>
    <w:uiPriority w:val="99"/>
    <w:unhideWhenUsed/>
    <w:qFormat/>
    <w:rPr>
      <w:color w:val="0000FF"/>
      <w:u w:val="single"/>
    </w:rPr>
  </w:style>
  <w:style w:type="paragraph" w:styleId="ListBullet2">
    <w:name w:val="List Bullet 2"/>
    <w:basedOn w:val="Normal"/>
    <w:qFormat/>
    <w:pPr>
      <w:numPr>
        <w:numId w:val="1"/>
      </w:numPr>
      <w:tabs>
        <w:tab w:val="left" w:pos="357"/>
      </w:tabs>
    </w:pPr>
    <w:rPr>
      <w:sz w:val="20"/>
      <w:lang w:val="en-AU" w:eastAsia="en-AU"/>
    </w:rPr>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semiHidden/>
    <w:qFormat/>
  </w:style>
  <w:style w:type="character" w:styleId="Strong">
    <w:name w:val="Strong"/>
    <w:basedOn w:val="DefaultParagraphFont"/>
    <w:uiPriority w:val="22"/>
    <w:qFormat/>
    <w:rPr>
      <w:b/>
      <w:bCs/>
    </w:rPr>
  </w:style>
  <w:style w:type="table" w:styleId="TableGrid">
    <w:name w:val="Table Grid"/>
    <w:basedOn w:val="TableNormal"/>
    <w:qFormat/>
    <w:rPr>
      <w:rFonts w:ascii="Calibri" w:eastAsia="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Heading1"/>
    <w:uiPriority w:val="39"/>
    <w:qFormat/>
    <w:pPr>
      <w:tabs>
        <w:tab w:val="left" w:pos="400"/>
        <w:tab w:val="right" w:leader="dot" w:pos="9923"/>
      </w:tabs>
      <w:spacing w:before="360" w:after="120"/>
      <w:contextualSpacing/>
    </w:pPr>
    <w:rPr>
      <w:rFonts w:ascii="Bookman Old Style" w:hAnsi="Bookman Old Style"/>
      <w:b/>
      <w:caps/>
      <w:sz w:val="24"/>
    </w:rPr>
  </w:style>
  <w:style w:type="paragraph" w:styleId="TOC2">
    <w:name w:val="toc 2"/>
    <w:basedOn w:val="Normal"/>
    <w:next w:val="Normal"/>
    <w:uiPriority w:val="39"/>
    <w:qFormat/>
    <w:pPr>
      <w:tabs>
        <w:tab w:val="left" w:pos="800"/>
        <w:tab w:val="right" w:leader="dot" w:pos="9923"/>
      </w:tabs>
      <w:spacing w:before="240" w:after="120"/>
      <w:contextualSpacing/>
    </w:pPr>
    <w:rPr>
      <w:rFonts w:ascii="Bookman Old Style" w:hAnsi="Bookman Old Style"/>
      <w:sz w:val="24"/>
    </w:rPr>
  </w:style>
  <w:style w:type="paragraph" w:styleId="TOC3">
    <w:name w:val="toc 3"/>
    <w:basedOn w:val="Normal"/>
    <w:next w:val="Normal"/>
    <w:uiPriority w:val="39"/>
    <w:qFormat/>
    <w:pPr>
      <w:tabs>
        <w:tab w:val="left" w:pos="2610"/>
        <w:tab w:val="right" w:leader="dot" w:pos="9891"/>
      </w:tabs>
      <w:spacing w:before="60" w:after="60"/>
      <w:ind w:left="1138" w:hanging="1138"/>
      <w:contextualSpacing/>
    </w:pPr>
    <w:rPr>
      <w:rFonts w:ascii="Bookman Old Style" w:hAnsi="Bookman Old Style"/>
      <w:sz w:val="24"/>
    </w:rPr>
  </w:style>
  <w:style w:type="paragraph" w:styleId="TOC4">
    <w:name w:val="toc 4"/>
    <w:basedOn w:val="Normal"/>
    <w:next w:val="Normal"/>
    <w:qFormat/>
    <w:pPr>
      <w:ind w:left="400"/>
    </w:pPr>
    <w:rPr>
      <w:rFonts w:ascii="Bookman Old Style" w:hAnsi="Bookman Old Style"/>
    </w:rPr>
  </w:style>
  <w:style w:type="paragraph" w:styleId="TOC5">
    <w:name w:val="toc 5"/>
    <w:basedOn w:val="Normal"/>
    <w:next w:val="Normal"/>
    <w:qFormat/>
    <w:pPr>
      <w:ind w:left="600"/>
    </w:pPr>
  </w:style>
  <w:style w:type="paragraph" w:styleId="TOC6">
    <w:name w:val="toc 6"/>
    <w:basedOn w:val="Normal"/>
    <w:next w:val="Normal"/>
    <w:qFormat/>
    <w:pPr>
      <w:ind w:left="800"/>
    </w:pPr>
  </w:style>
  <w:style w:type="paragraph" w:styleId="TOC7">
    <w:name w:val="toc 7"/>
    <w:basedOn w:val="Normal"/>
    <w:next w:val="Normal"/>
    <w:qFormat/>
    <w:pPr>
      <w:ind w:left="1000"/>
    </w:pPr>
  </w:style>
  <w:style w:type="paragraph" w:styleId="TOC8">
    <w:name w:val="toc 8"/>
    <w:basedOn w:val="Normal"/>
    <w:next w:val="Normal"/>
    <w:qFormat/>
    <w:pPr>
      <w:ind w:left="1200"/>
    </w:pPr>
  </w:style>
  <w:style w:type="paragraph" w:styleId="TOC9">
    <w:name w:val="toc 9"/>
    <w:basedOn w:val="Normal"/>
    <w:next w:val="Normal"/>
    <w:qFormat/>
    <w:pPr>
      <w:ind w:left="1400"/>
    </w:pPr>
  </w:style>
  <w:style w:type="character" w:customStyle="1" w:styleId="Heading1Char">
    <w:name w:val="Heading 1 Char"/>
    <w:basedOn w:val="DefaultParagraphFont"/>
    <w:link w:val="Heading1"/>
    <w:qFormat/>
    <w:rPr>
      <w:rFonts w:ascii="Arial" w:eastAsia="Times New Roman" w:hAnsi="Arial" w:cs="Times New Roman"/>
      <w:b/>
      <w:kern w:val="0"/>
      <w:szCs w:val="20"/>
      <w:lang w:val="en-US"/>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20"/>
      <w:szCs w:val="20"/>
      <w:lang w:val="en-US"/>
      <w14:ligatures w14:val="none"/>
    </w:rPr>
  </w:style>
  <w:style w:type="character" w:customStyle="1" w:styleId="Heading3Char">
    <w:name w:val="Heading 3 Char"/>
    <w:basedOn w:val="DefaultParagraphFont"/>
    <w:link w:val="Heading3"/>
    <w:qFormat/>
    <w:rPr>
      <w:rFonts w:ascii="Arial" w:eastAsia="Times New Roman" w:hAnsi="Arial" w:cs="Times New Roman"/>
      <w:kern w:val="0"/>
      <w:szCs w:val="20"/>
      <w:lang w:val="en-US"/>
      <w14:ligatures w14:val="none"/>
    </w:rPr>
  </w:style>
  <w:style w:type="character" w:customStyle="1" w:styleId="Heading4Char">
    <w:name w:val="Heading 4 Char"/>
    <w:basedOn w:val="DefaultParagraphFont"/>
    <w:link w:val="Heading4"/>
    <w:qFormat/>
    <w:rPr>
      <w:rFonts w:ascii="Arial" w:eastAsia="Times New Roman" w:hAnsi="Arial" w:cs="Times New Roman"/>
      <w:kern w:val="0"/>
      <w:szCs w:val="20"/>
      <w:lang w:val="en-US"/>
      <w14:ligatures w14:val="none"/>
    </w:rPr>
  </w:style>
  <w:style w:type="character" w:customStyle="1" w:styleId="Heading5Char">
    <w:name w:val="Heading 5 Char"/>
    <w:basedOn w:val="DefaultParagraphFont"/>
    <w:link w:val="Heading5"/>
    <w:qFormat/>
    <w:rPr>
      <w:rFonts w:ascii="Arial" w:eastAsia="Times New Roman" w:hAnsi="Arial" w:cs="Times New Roman"/>
      <w:kern w:val="0"/>
      <w:szCs w:val="20"/>
      <w:lang w:val="en-US"/>
      <w14:ligatures w14:val="none"/>
    </w:rPr>
  </w:style>
  <w:style w:type="character" w:customStyle="1" w:styleId="Heading6Char">
    <w:name w:val="Heading 6 Char"/>
    <w:basedOn w:val="DefaultParagraphFont"/>
    <w:link w:val="Heading6"/>
    <w:qFormat/>
    <w:rPr>
      <w:rFonts w:ascii="Arial" w:eastAsia="Times New Roman" w:hAnsi="Arial" w:cs="Times New Roman"/>
      <w:kern w:val="0"/>
      <w:szCs w:val="20"/>
      <w:lang w:val="en-US"/>
      <w14:ligatures w14:val="none"/>
    </w:rPr>
  </w:style>
  <w:style w:type="character" w:customStyle="1" w:styleId="Heading7Char">
    <w:name w:val="Heading 7 Char"/>
    <w:basedOn w:val="DefaultParagraphFont"/>
    <w:link w:val="Heading7"/>
    <w:qFormat/>
    <w:rPr>
      <w:rFonts w:ascii="Arial" w:eastAsia="Times New Roman" w:hAnsi="Arial" w:cs="Times New Roman"/>
      <w:kern w:val="0"/>
      <w:szCs w:val="20"/>
      <w:lang w:val="en-US"/>
      <w14:ligatures w14:val="none"/>
    </w:rPr>
  </w:style>
  <w:style w:type="character" w:customStyle="1" w:styleId="Heading8Char">
    <w:name w:val="Heading 8 Char"/>
    <w:basedOn w:val="DefaultParagraphFont"/>
    <w:link w:val="Heading8"/>
    <w:qFormat/>
    <w:rPr>
      <w:rFonts w:ascii="Arial" w:eastAsia="Times New Roman" w:hAnsi="Arial" w:cs="Times New Roman"/>
      <w:kern w:val="0"/>
      <w:szCs w:val="20"/>
      <w:lang w:val="en-US"/>
      <w14:ligatures w14:val="none"/>
    </w:rPr>
  </w:style>
  <w:style w:type="character" w:customStyle="1" w:styleId="Heading9Char">
    <w:name w:val="Heading 9 Char"/>
    <w:basedOn w:val="DefaultParagraphFont"/>
    <w:link w:val="Heading9"/>
    <w:qFormat/>
    <w:rPr>
      <w:rFonts w:ascii="Arial" w:eastAsia="Times New Roman" w:hAnsi="Arial" w:cs="Times New Roman"/>
      <w:kern w:val="0"/>
      <w:szCs w:val="20"/>
      <w:lang w:val="en-US"/>
      <w14:ligatures w14:val="none"/>
    </w:rPr>
  </w:style>
  <w:style w:type="character" w:customStyle="1" w:styleId="CommentTextChar">
    <w:name w:val="Comment Text Char"/>
    <w:basedOn w:val="DefaultParagraphFont"/>
    <w:link w:val="CommentText"/>
    <w:semiHidden/>
    <w:qFormat/>
    <w:rPr>
      <w:rFonts w:ascii="Arial" w:eastAsia="Times New Roman" w:hAnsi="Arial" w:cs="Times New Roman"/>
      <w:kern w:val="0"/>
      <w:szCs w:val="20"/>
      <w:lang w:val="en-US"/>
      <w14:ligatures w14:val="none"/>
    </w:rPr>
  </w:style>
  <w:style w:type="character" w:customStyle="1" w:styleId="HeaderChar">
    <w:name w:val="Header Char"/>
    <w:basedOn w:val="DefaultParagraphFont"/>
    <w:link w:val="Header"/>
    <w:uiPriority w:val="99"/>
    <w:qFormat/>
    <w:rPr>
      <w:rFonts w:ascii="Arial" w:eastAsia="Times New Roman" w:hAnsi="Arial" w:cs="Times New Roman"/>
      <w:kern w:val="0"/>
      <w:szCs w:val="20"/>
      <w:lang w:val="en-US"/>
      <w14:ligatures w14:val="none"/>
    </w:rPr>
  </w:style>
  <w:style w:type="character" w:customStyle="1" w:styleId="FooterChar">
    <w:name w:val="Footer Char"/>
    <w:basedOn w:val="DefaultParagraphFont"/>
    <w:link w:val="Footer"/>
    <w:uiPriority w:val="99"/>
    <w:qFormat/>
    <w:rPr>
      <w:rFonts w:ascii="Arial" w:eastAsia="Times New Roman" w:hAnsi="Arial" w:cs="Times New Roman"/>
      <w:kern w:val="0"/>
      <w:sz w:val="16"/>
      <w:szCs w:val="20"/>
      <w:lang w:val="en-US"/>
      <w14:ligatures w14:val="none"/>
    </w:rPr>
  </w:style>
  <w:style w:type="paragraph" w:customStyle="1" w:styleId="Default">
    <w:name w:val="Default"/>
    <w:qFormat/>
    <w:pPr>
      <w:autoSpaceDE w:val="0"/>
      <w:autoSpaceDN w:val="0"/>
      <w:adjustRightInd w:val="0"/>
    </w:pPr>
    <w:rPr>
      <w:rFonts w:ascii="TheSans B5 Plain" w:eastAsia="Times New Roman" w:hAnsi="TheSans B5 Plain" w:cs="TheSans B5 Plain"/>
      <w:color w:val="000000"/>
      <w:sz w:val="24"/>
      <w:szCs w:val="24"/>
      <w:lang w:val="en-US" w:eastAsia="en-US"/>
    </w:rPr>
  </w:style>
  <w:style w:type="paragraph" w:customStyle="1" w:styleId="Procedure">
    <w:name w:val="Procedure"/>
    <w:basedOn w:val="Normal"/>
    <w:qFormat/>
    <w:pPr>
      <w:spacing w:before="120" w:after="120"/>
      <w:ind w:left="1276" w:hanging="596"/>
      <w:jc w:val="both"/>
    </w:pPr>
    <w:rPr>
      <w:lang w:val="en-GB"/>
    </w:rPr>
  </w:style>
  <w:style w:type="character" w:customStyle="1" w:styleId="BodyTextChar">
    <w:name w:val="Body Text Char"/>
    <w:basedOn w:val="DefaultParagraphFont"/>
    <w:link w:val="BodyText"/>
    <w:qFormat/>
    <w:rPr>
      <w:rFonts w:ascii="Arial" w:eastAsia="Times New Roman" w:hAnsi="Arial" w:cs="Times New Roman"/>
      <w:kern w:val="0"/>
      <w:sz w:val="28"/>
      <w:szCs w:val="20"/>
      <w:lang w:val="en-GB"/>
      <w14:ligatures w14:val="none"/>
    </w:rPr>
  </w:style>
  <w:style w:type="character" w:customStyle="1" w:styleId="BodyText3Char">
    <w:name w:val="Body Text 3 Char"/>
    <w:basedOn w:val="DefaultParagraphFont"/>
    <w:link w:val="BodyText3"/>
    <w:semiHidden/>
    <w:qFormat/>
    <w:rPr>
      <w:rFonts w:ascii="Arial" w:eastAsia="Times New Roman" w:hAnsi="Arial" w:cs="Times New Roman"/>
      <w:kern w:val="0"/>
      <w:szCs w:val="20"/>
      <w:lang w:val="en-US"/>
      <w14:ligatures w14:val="none"/>
    </w:rPr>
  </w:style>
  <w:style w:type="character" w:customStyle="1" w:styleId="DocumentMapChar">
    <w:name w:val="Document Map Char"/>
    <w:basedOn w:val="DefaultParagraphFont"/>
    <w:link w:val="DocumentMap"/>
    <w:semiHidden/>
    <w:qFormat/>
    <w:rPr>
      <w:rFonts w:ascii="Tahoma" w:eastAsia="Times New Roman" w:hAnsi="Tahoma" w:cs="Times New Roman"/>
      <w:kern w:val="0"/>
      <w:szCs w:val="20"/>
      <w:shd w:val="clear" w:color="auto" w:fill="000080"/>
      <w:lang w:val="en-US"/>
      <w14:ligatures w14:val="none"/>
    </w:rPr>
  </w:style>
  <w:style w:type="paragraph" w:customStyle="1" w:styleId="Pa3">
    <w:name w:val="Pa3"/>
    <w:basedOn w:val="Default"/>
    <w:next w:val="Default"/>
    <w:uiPriority w:val="99"/>
    <w:qFormat/>
    <w:pPr>
      <w:spacing w:line="361" w:lineRule="atLeast"/>
    </w:pPr>
    <w:rPr>
      <w:rFonts w:cs="Times New Roman"/>
      <w:color w:val="auto"/>
    </w:rPr>
  </w:style>
  <w:style w:type="character" w:customStyle="1" w:styleId="BodyText2Char">
    <w:name w:val="Body Text 2 Char"/>
    <w:basedOn w:val="DefaultParagraphFont"/>
    <w:link w:val="BodyText2"/>
    <w:semiHidden/>
    <w:qFormat/>
    <w:rPr>
      <w:rFonts w:ascii="Arial" w:eastAsia="Times New Roman" w:hAnsi="Arial" w:cs="Times New Roman"/>
      <w:kern w:val="0"/>
      <w:szCs w:val="20"/>
      <w:lang w:val="en-US"/>
      <w14:ligatures w14:val="none"/>
    </w:rPr>
  </w:style>
  <w:style w:type="paragraph" w:customStyle="1" w:styleId="Pa4">
    <w:name w:val="Pa4"/>
    <w:basedOn w:val="Default"/>
    <w:next w:val="Default"/>
    <w:uiPriority w:val="99"/>
    <w:qFormat/>
    <w:pPr>
      <w:spacing w:line="201" w:lineRule="atLeast"/>
    </w:pPr>
    <w:rPr>
      <w:rFonts w:cs="Times New Roman"/>
      <w:color w:val="auto"/>
    </w:rPr>
  </w:style>
  <w:style w:type="paragraph" w:customStyle="1" w:styleId="Pa5">
    <w:name w:val="Pa5"/>
    <w:basedOn w:val="Default"/>
    <w:next w:val="Default"/>
    <w:uiPriority w:val="99"/>
    <w:qFormat/>
    <w:pPr>
      <w:spacing w:line="201" w:lineRule="atLeast"/>
    </w:pPr>
    <w:rPr>
      <w:rFonts w:cs="Times New Roman"/>
      <w:color w:val="auto"/>
    </w:rPr>
  </w:style>
  <w:style w:type="character" w:customStyle="1" w:styleId="A4">
    <w:name w:val="A4"/>
    <w:uiPriority w:val="99"/>
    <w:qFormat/>
    <w:rPr>
      <w:rFonts w:cs="TheSans B5 Plain"/>
      <w:color w:val="000000"/>
    </w:rPr>
  </w:style>
  <w:style w:type="paragraph" w:customStyle="1" w:styleId="Pa6">
    <w:name w:val="Pa6"/>
    <w:basedOn w:val="Default"/>
    <w:next w:val="Default"/>
    <w:uiPriority w:val="99"/>
    <w:qFormat/>
    <w:pPr>
      <w:spacing w:line="201" w:lineRule="atLeast"/>
    </w:pPr>
    <w:rPr>
      <w:rFonts w:cs="Times New Roman"/>
      <w:color w:val="auto"/>
    </w:rPr>
  </w:style>
  <w:style w:type="paragraph" w:styleId="ListParagraph">
    <w:name w:val="List Paragraph"/>
    <w:basedOn w:val="Normal"/>
    <w:link w:val="ListParagraphChar"/>
    <w:uiPriority w:val="34"/>
    <w:qFormat/>
    <w:pPr>
      <w:ind w:left="720"/>
    </w:pPr>
  </w:style>
  <w:style w:type="character" w:customStyle="1" w:styleId="BalloonTextChar">
    <w:name w:val="Balloon Text Char"/>
    <w:basedOn w:val="DefaultParagraphFont"/>
    <w:link w:val="BalloonText"/>
    <w:uiPriority w:val="99"/>
    <w:semiHidden/>
    <w:qFormat/>
    <w:rPr>
      <w:rFonts w:ascii="Tahoma" w:eastAsia="Times New Roman" w:hAnsi="Tahoma" w:cs="Times New Roman"/>
      <w:kern w:val="0"/>
      <w:sz w:val="16"/>
      <w:szCs w:val="16"/>
      <w:lang w:val="en-US"/>
      <w14:ligatures w14:val="none"/>
    </w:rPr>
  </w:style>
  <w:style w:type="paragraph" w:customStyle="1" w:styleId="TOCHeading1">
    <w:name w:val="TOC Heading1"/>
    <w:basedOn w:val="Heading1"/>
    <w:next w:val="Normal"/>
    <w:uiPriority w:val="39"/>
    <w:unhideWhenUsed/>
    <w:qFormat/>
    <w:pPr>
      <w:keepLines/>
      <w:spacing w:before="240" w:after="0" w:line="259" w:lineRule="auto"/>
      <w:outlineLvl w:val="9"/>
    </w:pPr>
    <w:rPr>
      <w:rFonts w:ascii="Calibri Light" w:hAnsi="Calibri Light"/>
      <w:b w:val="0"/>
      <w:color w:val="2E74B5"/>
      <w:sz w:val="32"/>
      <w:szCs w:val="32"/>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kern w:val="0"/>
      <w:szCs w:val="20"/>
      <w:lang w:val="en-US"/>
      <w14:ligatures w14:val="none"/>
    </w:rPr>
  </w:style>
  <w:style w:type="paragraph" w:styleId="NoSpacing">
    <w:name w:val="No Spacing"/>
    <w:basedOn w:val="Normal"/>
    <w:link w:val="NoSpacingChar"/>
    <w:uiPriority w:val="1"/>
    <w:qFormat/>
    <w:rPr>
      <w:rFonts w:ascii="Calibri" w:eastAsia="Calibri" w:hAnsi="Calibri"/>
      <w:color w:val="000000"/>
      <w:lang w:eastAsia="ja-JP"/>
    </w:rPr>
  </w:style>
  <w:style w:type="character" w:customStyle="1" w:styleId="NoSpacingChar">
    <w:name w:val="No Spacing Char"/>
    <w:link w:val="NoSpacing"/>
    <w:uiPriority w:val="1"/>
    <w:qFormat/>
    <w:rPr>
      <w:rFonts w:ascii="Calibri" w:eastAsia="Calibri" w:hAnsi="Calibri" w:cs="Times New Roman"/>
      <w:color w:val="000000"/>
      <w:kern w:val="0"/>
      <w:szCs w:val="20"/>
      <w:lang w:val="en-US" w:eastAsia="ja-JP"/>
      <w14:ligatures w14:val="none"/>
    </w:rPr>
  </w:style>
  <w:style w:type="character" w:customStyle="1" w:styleId="BodyTextIndentChar">
    <w:name w:val="Body Text Indent Char"/>
    <w:basedOn w:val="DefaultParagraphFont"/>
    <w:link w:val="BodyTextIndent"/>
    <w:uiPriority w:val="99"/>
    <w:semiHidden/>
    <w:qFormat/>
    <w:rPr>
      <w:rFonts w:ascii="Arial" w:eastAsia="Times New Roman" w:hAnsi="Arial" w:cs="Times New Roman"/>
      <w:kern w:val="0"/>
      <w:szCs w:val="20"/>
      <w:lang w:val="en-US"/>
      <w14:ligatures w14:val="none"/>
    </w:rPr>
  </w:style>
  <w:style w:type="paragraph" w:customStyle="1" w:styleId="t16">
    <w:name w:val="t16"/>
    <w:basedOn w:val="Normal"/>
    <w:qFormat/>
    <w:pPr>
      <w:widowControl w:val="0"/>
      <w:spacing w:line="560" w:lineRule="atLeast"/>
    </w:pPr>
    <w:rPr>
      <w:rFonts w:ascii="Times New Roman" w:hAnsi="Times New Roman"/>
      <w:sz w:val="24"/>
    </w:rPr>
  </w:style>
  <w:style w:type="character" w:customStyle="1" w:styleId="ListParagraphChar">
    <w:name w:val="List Paragraph Char"/>
    <w:link w:val="ListParagraph"/>
    <w:uiPriority w:val="34"/>
    <w:qFormat/>
    <w:rPr>
      <w:rFonts w:ascii="Arial" w:eastAsia="Times New Roman" w:hAnsi="Arial" w:cs="Times New Roman"/>
      <w:kern w:val="0"/>
      <w:szCs w:val="20"/>
      <w:lang w:val="en-US"/>
      <w14:ligatures w14:val="none"/>
    </w:rPr>
  </w:style>
  <w:style w:type="table" w:customStyle="1" w:styleId="PwCTableText">
    <w:name w:val="PwC Table Text"/>
    <w:basedOn w:val="TableNormal"/>
    <w:uiPriority w:val="99"/>
    <w:qFormat/>
    <w:pPr>
      <w:spacing w:before="100" w:beforeAutospacing="1" w:after="100" w:afterAutospacing="1"/>
    </w:pPr>
    <w:rPr>
      <w:rFonts w:ascii="Georgia" w:eastAsia="Georgia" w:hAnsi="Georgia" w:cs="Times New Roman"/>
      <w:sz w:val="18"/>
      <w:lang w:val="en-GB" w:eastAsia="en-GB"/>
    </w:rPr>
    <w:tblPr>
      <w:tblBorders>
        <w:insideH w:val="dotted" w:sz="4" w:space="0" w:color="E0301E"/>
      </w:tblBorders>
      <w:tblCellMar>
        <w:top w:w="72" w:type="dxa"/>
        <w:left w:w="115" w:type="dxa"/>
        <w:bottom w:w="72" w:type="dxa"/>
        <w:right w:w="115" w:type="dxa"/>
      </w:tblCellMar>
    </w:tblPr>
    <w:tcPr>
      <w:vAlign w:val="center"/>
    </w:tcPr>
    <w:tblStylePr w:type="firstRow">
      <w:pPr>
        <w:jc w:val="left"/>
      </w:pPr>
      <w:rPr>
        <w:rFonts w:ascii="@SimHei" w:hAnsi="@SimHei"/>
        <w:b/>
        <w:color w:val="E0301E"/>
        <w:sz w:val="18"/>
      </w:rPr>
      <w:tblPr/>
      <w:tcPr>
        <w:tcBorders>
          <w:top w:val="single" w:sz="6" w:space="0" w:color="E0301E"/>
          <w:left w:val="nil"/>
          <w:bottom w:val="single" w:sz="6" w:space="0" w:color="E0301E"/>
          <w:right w:val="nil"/>
          <w:insideH w:val="nil"/>
          <w:insideV w:val="nil"/>
          <w:tl2br w:val="nil"/>
          <w:tr2bl w:val="nil"/>
        </w:tcBorders>
      </w:tcPr>
    </w:tblStylePr>
  </w:style>
  <w:style w:type="paragraph" w:customStyle="1" w:styleId="Bullet1">
    <w:name w:val="Bullet 1"/>
    <w:basedOn w:val="Normal"/>
    <w:qFormat/>
    <w:pPr>
      <w:numPr>
        <w:numId w:val="2"/>
      </w:numPr>
      <w:spacing w:after="12"/>
    </w:pPr>
    <w:rPr>
      <w:sz w:val="24"/>
      <w:lang w:val="en-AU"/>
    </w:rPr>
  </w:style>
  <w:style w:type="character" w:customStyle="1" w:styleId="DateChar">
    <w:name w:val="Date Char"/>
    <w:basedOn w:val="DefaultParagraphFont"/>
    <w:link w:val="Date"/>
    <w:uiPriority w:val="99"/>
    <w:qFormat/>
    <w:rPr>
      <w:rFonts w:ascii="Georgia" w:eastAsia="Georgia" w:hAnsi="Georgia" w:cs="Times New Roman"/>
      <w:kern w:val="0"/>
      <w:sz w:val="28"/>
      <w:szCs w:val="20"/>
      <w:lang w:val="en-US"/>
      <w14:ligatures w14:val="none"/>
    </w:rPr>
  </w:style>
  <w:style w:type="paragraph" w:customStyle="1" w:styleId="TableParagraph">
    <w:name w:val="Table Paragraph"/>
    <w:basedOn w:val="Normal"/>
    <w:uiPriority w:val="1"/>
    <w:qFormat/>
    <w:pPr>
      <w:widowControl w:val="0"/>
    </w:pPr>
    <w:rPr>
      <w:rFonts w:ascii="Georgia" w:eastAsia="Georgia" w:hAnsi="Georgia"/>
      <w:szCs w:val="22"/>
    </w:rPr>
  </w:style>
  <w:style w:type="paragraph" w:customStyle="1" w:styleId="Basictext">
    <w:name w:val="¬Basic text"/>
    <w:link w:val="BasictextChar"/>
    <w:qFormat/>
    <w:pPr>
      <w:spacing w:line="240" w:lineRule="atLeast"/>
    </w:pPr>
    <w:rPr>
      <w:rFonts w:ascii="Arial" w:eastAsia="MS Mincho" w:hAnsi="Arial" w:cs="Times New Roman"/>
      <w:color w:val="0A1B5F"/>
      <w:szCs w:val="24"/>
      <w:lang w:val="en-GB" w:eastAsia="ja-JP"/>
    </w:rPr>
  </w:style>
  <w:style w:type="character" w:customStyle="1" w:styleId="BasictextChar">
    <w:name w:val="¬Basic text Char"/>
    <w:basedOn w:val="DefaultParagraphFont"/>
    <w:link w:val="Basictext"/>
    <w:qFormat/>
    <w:rPr>
      <w:rFonts w:ascii="Arial" w:eastAsia="MS Mincho" w:hAnsi="Arial" w:cs="Times New Roman"/>
      <w:color w:val="0A1B5F"/>
      <w:kern w:val="0"/>
      <w:sz w:val="20"/>
      <w:szCs w:val="24"/>
      <w:lang w:val="en-GB" w:eastAsia="ja-JP"/>
      <w14:ligatures w14:val="none"/>
    </w:rPr>
  </w:style>
  <w:style w:type="paragraph" w:customStyle="1" w:styleId="Revision1">
    <w:name w:val="Revision1"/>
    <w:hidden/>
    <w:uiPriority w:val="99"/>
    <w:semiHidden/>
    <w:qFormat/>
    <w:rPr>
      <w:rFonts w:ascii="Arial" w:eastAsia="Times New Roman" w:hAnsi="Arial" w:cs="Times New Roman"/>
      <w:sz w:val="22"/>
      <w:lang w:val="en-US" w:eastAsia="en-US"/>
    </w:rPr>
  </w:style>
  <w:style w:type="character" w:customStyle="1" w:styleId="IntenseEmphasis1">
    <w:name w:val="Intense Emphasis1"/>
    <w:basedOn w:val="DefaultParagraphFont"/>
    <w:uiPriority w:val="99"/>
    <w:qFormat/>
    <w:rPr>
      <w:i/>
      <w:iCs/>
      <w:color w:val="4472C4" w:themeColor="accent1"/>
    </w:rPr>
  </w:style>
  <w:style w:type="table" w:customStyle="1" w:styleId="TableGrid1">
    <w:name w:val="Table Grid1"/>
    <w:basedOn w:val="TableNormal"/>
    <w:uiPriority w:val="59"/>
    <w:qFormat/>
    <w:rPr>
      <w:rFonts w:cs="Times New Roman"/>
      <w:lang w:val="en-AU"/>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paragraph" w:customStyle="1" w:styleId="IntenseHeading">
    <w:name w:val="Intense Heading"/>
    <w:basedOn w:val="BodyText"/>
    <w:next w:val="BodyText"/>
    <w:uiPriority w:val="96"/>
    <w:qFormat/>
    <w:rPr>
      <w:rFonts w:asciiTheme="minorHAnsi" w:eastAsiaTheme="minorHAnsi" w:hAnsiTheme="minorHAnsi"/>
      <w:b/>
      <w:i/>
      <w:color w:val="4F81BD"/>
      <w:sz w:val="20"/>
      <w:lang w:val="en-AU"/>
    </w:rPr>
  </w:style>
  <w:style w:type="table" w:customStyle="1" w:styleId="TableGrid2">
    <w:name w:val="Table Grid2"/>
    <w:basedOn w:val="TableNormal"/>
    <w:uiPriority w:val="59"/>
    <w:qFormat/>
    <w:rPr>
      <w:rFonts w:cs="Times New Roman"/>
      <w:lang w:val="en-AU"/>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paragraph" w:customStyle="1" w:styleId="Bullets1">
    <w:name w:val="Bullets 1"/>
    <w:basedOn w:val="BodyText"/>
    <w:qFormat/>
    <w:pPr>
      <w:numPr>
        <w:numId w:val="3"/>
      </w:numPr>
      <w:spacing w:after="120"/>
    </w:pPr>
    <w:rPr>
      <w:rFonts w:asciiTheme="minorHAnsi" w:eastAsiaTheme="minorHAnsi" w:hAnsiTheme="minorHAnsi"/>
      <w:sz w:val="20"/>
      <w:lang w:val="en-AU"/>
    </w:rPr>
  </w:style>
  <w:style w:type="character" w:customStyle="1" w:styleId="topic-highlight">
    <w:name w:val="topic-highlight"/>
    <w:basedOn w:val="DefaultParagraphFont"/>
    <w:qFormat/>
  </w:style>
  <w:style w:type="paragraph" w:customStyle="1" w:styleId="id">
    <w:name w:val="id"/>
    <w:basedOn w:val="Normal"/>
    <w:qFormat/>
    <w:pPr>
      <w:spacing w:before="100" w:beforeAutospacing="1" w:after="100" w:afterAutospacing="1"/>
    </w:pPr>
    <w:rPr>
      <w:rFonts w:ascii="Times New Roman" w:hAnsi="Times New Roman"/>
      <w:sz w:val="24"/>
      <w:szCs w:val="24"/>
    </w:rPr>
  </w:style>
  <w:style w:type="character" w:customStyle="1" w:styleId="HeaderChar1">
    <w:name w:val="Header Char1"/>
    <w:basedOn w:val="DefaultParagraphFont"/>
    <w:qFormat/>
    <w:rPr>
      <w:rFonts w:ascii="Arial" w:eastAsia="Times New Roman" w:hAnsi="Arial" w:cs="Arial"/>
      <w:kern w:val="0"/>
      <w:szCs w:val="20"/>
      <w:lang w:val="en-GB" w:eastAsia="zh-CN"/>
      <w14:ligatures w14:val="none"/>
    </w:rPr>
  </w:style>
  <w:style w:type="character" w:customStyle="1" w:styleId="WW8Num3z0">
    <w:name w:val="WW8Num3z0"/>
    <w:qFormat/>
    <w:rPr>
      <w:rFonts w:hint="default"/>
    </w:rPr>
  </w:style>
  <w:style w:type="character" w:customStyle="1" w:styleId="FooterChar1">
    <w:name w:val="Footer Char1"/>
    <w:basedOn w:val="DefaultParagraphFont"/>
    <w:uiPriority w:val="99"/>
    <w:qFormat/>
    <w:rPr>
      <w:rFonts w:ascii="Arial" w:eastAsia="Times New Roman" w:hAnsi="Arial" w:cs="Arial"/>
      <w:kern w:val="0"/>
      <w:szCs w:val="20"/>
      <w:lang w:val="en-GB" w:eastAsia="zh-CN"/>
      <w14:ligatures w14:val="none"/>
    </w:rPr>
  </w:style>
  <w:style w:type="paragraph" w:styleId="Revision">
    <w:name w:val="Revision"/>
    <w:hidden/>
    <w:uiPriority w:val="99"/>
    <w:unhideWhenUsed/>
    <w:rsid w:val="00643688"/>
    <w:rPr>
      <w:rFonts w:ascii="Arial" w:eastAsia="Times New Roman" w:hAnsi="Arial"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33</Pages>
  <Words>7403</Words>
  <Characters>42198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dc:creator>
  <cp:lastModifiedBy>sos</cp:lastModifiedBy>
  <cp:revision>7</cp:revision>
  <cp:lastPrinted>2023-08-08T16:37:00Z</cp:lastPrinted>
  <dcterms:created xsi:type="dcterms:W3CDTF">2024-03-20T10:36:00Z</dcterms:created>
  <dcterms:modified xsi:type="dcterms:W3CDTF">2024-05-24T15:47:00Z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79B7C196497D4EBDB50F3B48F9F8F3CA_12</vt:lpwstr>
  </property>
</Properties>
</file>